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4A88" w:rsidRDefault="003553E2" w:rsidP="003553E2">
      <w:pPr>
        <w:ind w:firstLine="709"/>
        <w:rPr>
          <w:rFonts w:ascii="Times New Roman" w:eastAsia="Times New Roman" w:hAnsi="Times New Roman" w:cs="Times New Roman"/>
          <w:b/>
          <w:bCs/>
          <w:sz w:val="28"/>
          <w:szCs w:val="28"/>
          <w:lang w:eastAsia="ru-RU"/>
        </w:rPr>
      </w:pPr>
      <w:r w:rsidRPr="00AC5D2B">
        <w:rPr>
          <w:rFonts w:ascii="Times New Roman" w:eastAsia="Times New Roman" w:hAnsi="Times New Roman" w:cs="Times New Roman"/>
          <w:b/>
          <w:bCs/>
          <w:sz w:val="28"/>
          <w:szCs w:val="28"/>
          <w:lang w:eastAsia="ru-RU"/>
        </w:rPr>
        <w:t>РАЗДЕЛ 4 СИНТЕТИЧЕСКИЕ ГОРМОНЫ</w:t>
      </w:r>
    </w:p>
    <w:p w:rsidR="003553E2" w:rsidRDefault="003553E2" w:rsidP="003553E2">
      <w:pPr>
        <w:ind w:firstLine="709"/>
        <w:rPr>
          <w:rFonts w:ascii="Times New Roman" w:eastAsia="Times New Roman" w:hAnsi="Times New Roman" w:cs="Times New Roman"/>
          <w:b/>
          <w:bCs/>
          <w:sz w:val="28"/>
          <w:szCs w:val="28"/>
          <w:lang w:eastAsia="ru-RU"/>
        </w:rPr>
      </w:pPr>
    </w:p>
    <w:p w:rsidR="003553E2" w:rsidRPr="003553E2" w:rsidRDefault="003553E2" w:rsidP="003553E2">
      <w:pPr>
        <w:ind w:firstLine="709"/>
        <w:rPr>
          <w:rFonts w:ascii="Times New Roman" w:eastAsia="Calibri" w:hAnsi="Times New Roman" w:cs="Times New Roman"/>
          <w:b/>
          <w:bCs/>
          <w:sz w:val="28"/>
          <w:szCs w:val="28"/>
        </w:rPr>
      </w:pPr>
      <w:r w:rsidRPr="003553E2">
        <w:rPr>
          <w:rFonts w:ascii="Times New Roman" w:eastAsia="Calibri" w:hAnsi="Times New Roman" w:cs="Times New Roman"/>
          <w:b/>
          <w:bCs/>
          <w:sz w:val="28"/>
          <w:szCs w:val="28"/>
        </w:rPr>
        <w:t xml:space="preserve">Тема 15 </w:t>
      </w:r>
      <w:r w:rsidRPr="003553E2">
        <w:rPr>
          <w:rFonts w:ascii="Times New Roman" w:eastAsia="Calibri" w:hAnsi="Times New Roman" w:cs="Times New Roman"/>
          <w:b/>
          <w:bCs/>
          <w:iCs/>
          <w:sz w:val="28"/>
          <w:szCs w:val="28"/>
        </w:rPr>
        <w:t>Синтетические гормоны и регуляторы роста с комплек</w:t>
      </w:r>
      <w:r w:rsidRPr="003553E2">
        <w:rPr>
          <w:rFonts w:ascii="Times New Roman" w:eastAsia="Calibri" w:hAnsi="Times New Roman" w:cs="Times New Roman"/>
          <w:b/>
          <w:bCs/>
          <w:iCs/>
          <w:sz w:val="28"/>
          <w:szCs w:val="28"/>
        </w:rPr>
        <w:t>с</w:t>
      </w:r>
      <w:r w:rsidRPr="003553E2">
        <w:rPr>
          <w:rFonts w:ascii="Times New Roman" w:eastAsia="Calibri" w:hAnsi="Times New Roman" w:cs="Times New Roman"/>
          <w:b/>
          <w:bCs/>
          <w:iCs/>
          <w:sz w:val="28"/>
          <w:szCs w:val="28"/>
        </w:rPr>
        <w:t>ным воздействием</w:t>
      </w:r>
    </w:p>
    <w:p w:rsidR="003553E2" w:rsidRPr="003553E2" w:rsidRDefault="003553E2" w:rsidP="003553E2">
      <w:pPr>
        <w:ind w:firstLine="709"/>
        <w:rPr>
          <w:rFonts w:ascii="Times New Roman" w:eastAsia="Calibri" w:hAnsi="Times New Roman" w:cs="Times New Roman"/>
          <w:bCs/>
          <w:iCs/>
          <w:sz w:val="28"/>
          <w:szCs w:val="28"/>
        </w:rPr>
      </w:pPr>
      <w:r w:rsidRPr="003553E2">
        <w:rPr>
          <w:rFonts w:ascii="Times New Roman" w:eastAsia="Calibri" w:hAnsi="Times New Roman" w:cs="Times New Roman"/>
          <w:bCs/>
          <w:iCs/>
          <w:sz w:val="28"/>
          <w:szCs w:val="28"/>
        </w:rPr>
        <w:t>1 Аналоги ауксинов, гиббереллинов, цитокининов и брассиностеро</w:t>
      </w:r>
      <w:r w:rsidRPr="003553E2">
        <w:rPr>
          <w:rFonts w:ascii="Times New Roman" w:eastAsia="Calibri" w:hAnsi="Times New Roman" w:cs="Times New Roman"/>
          <w:bCs/>
          <w:iCs/>
          <w:sz w:val="28"/>
          <w:szCs w:val="28"/>
        </w:rPr>
        <w:t>и</w:t>
      </w:r>
      <w:r w:rsidRPr="003553E2">
        <w:rPr>
          <w:rFonts w:ascii="Times New Roman" w:eastAsia="Calibri" w:hAnsi="Times New Roman" w:cs="Times New Roman"/>
          <w:bCs/>
          <w:iCs/>
          <w:sz w:val="28"/>
          <w:szCs w:val="28"/>
        </w:rPr>
        <w:t xml:space="preserve">дов. </w:t>
      </w:r>
    </w:p>
    <w:p w:rsidR="003553E2" w:rsidRPr="003553E2" w:rsidRDefault="003553E2" w:rsidP="003553E2">
      <w:pPr>
        <w:ind w:firstLine="709"/>
        <w:rPr>
          <w:rFonts w:ascii="Times New Roman" w:eastAsia="Calibri" w:hAnsi="Times New Roman" w:cs="Times New Roman"/>
          <w:bCs/>
          <w:iCs/>
          <w:sz w:val="28"/>
          <w:szCs w:val="28"/>
        </w:rPr>
      </w:pPr>
      <w:r w:rsidRPr="003553E2">
        <w:rPr>
          <w:rFonts w:ascii="Times New Roman" w:eastAsia="Calibri" w:hAnsi="Times New Roman" w:cs="Times New Roman"/>
          <w:bCs/>
          <w:iCs/>
          <w:sz w:val="28"/>
          <w:szCs w:val="28"/>
        </w:rPr>
        <w:t xml:space="preserve">2 Синтетические регуляторы роста с комплексным воздействием. </w:t>
      </w:r>
    </w:p>
    <w:p w:rsidR="003553E2" w:rsidRPr="003553E2" w:rsidRDefault="003553E2" w:rsidP="003553E2">
      <w:pPr>
        <w:ind w:firstLine="709"/>
        <w:rPr>
          <w:rFonts w:ascii="Times New Roman" w:eastAsia="Calibri" w:hAnsi="Times New Roman" w:cs="Times New Roman"/>
          <w:bCs/>
          <w:sz w:val="28"/>
          <w:szCs w:val="28"/>
        </w:rPr>
      </w:pPr>
      <w:r w:rsidRPr="003553E2">
        <w:rPr>
          <w:rFonts w:ascii="Times New Roman" w:eastAsia="Calibri" w:hAnsi="Times New Roman" w:cs="Times New Roman"/>
          <w:bCs/>
          <w:iCs/>
          <w:sz w:val="28"/>
          <w:szCs w:val="28"/>
        </w:rPr>
        <w:t>3 Соли гуминовых кислот и т</w:t>
      </w:r>
      <w:r w:rsidRPr="003553E2">
        <w:rPr>
          <w:rFonts w:ascii="Times New Roman" w:eastAsia="Calibri" w:hAnsi="Times New Roman" w:cs="Times New Roman"/>
          <w:bCs/>
          <w:sz w:val="28"/>
          <w:szCs w:val="28"/>
        </w:rPr>
        <w:t>ритерпеновые кислоты.</w:t>
      </w:r>
    </w:p>
    <w:p w:rsidR="003553E2" w:rsidRPr="003553E2" w:rsidRDefault="003553E2" w:rsidP="003553E2">
      <w:pPr>
        <w:ind w:firstLine="709"/>
        <w:rPr>
          <w:rFonts w:ascii="Times New Roman" w:eastAsia="Calibri" w:hAnsi="Times New Roman" w:cs="Times New Roman"/>
          <w:bCs/>
          <w:sz w:val="28"/>
          <w:szCs w:val="28"/>
        </w:rPr>
      </w:pPr>
    </w:p>
    <w:p w:rsidR="003553E2" w:rsidRPr="003553E2" w:rsidRDefault="003553E2" w:rsidP="003553E2">
      <w:pPr>
        <w:ind w:firstLine="709"/>
        <w:rPr>
          <w:rFonts w:ascii="Times New Roman" w:eastAsia="Calibri" w:hAnsi="Times New Roman" w:cs="Times New Roman"/>
          <w:b/>
          <w:bCs/>
          <w:sz w:val="28"/>
          <w:szCs w:val="28"/>
        </w:rPr>
      </w:pPr>
      <w:r w:rsidRPr="003553E2">
        <w:rPr>
          <w:rFonts w:ascii="Times New Roman" w:eastAsia="Calibri" w:hAnsi="Times New Roman" w:cs="Times New Roman"/>
          <w:b/>
          <w:bCs/>
          <w:sz w:val="28"/>
          <w:szCs w:val="28"/>
        </w:rPr>
        <w:t xml:space="preserve">1 </w:t>
      </w:r>
      <w:r w:rsidRPr="003553E2">
        <w:rPr>
          <w:rFonts w:ascii="Times New Roman" w:eastAsia="Calibri" w:hAnsi="Times New Roman" w:cs="Times New Roman"/>
          <w:b/>
          <w:bCs/>
          <w:iCs/>
          <w:sz w:val="28"/>
          <w:szCs w:val="28"/>
        </w:rPr>
        <w:t>Аналоги ауксинов, гиббереллинов, цитокининов и брассиност</w:t>
      </w:r>
      <w:r w:rsidRPr="003553E2">
        <w:rPr>
          <w:rFonts w:ascii="Times New Roman" w:eastAsia="Calibri" w:hAnsi="Times New Roman" w:cs="Times New Roman"/>
          <w:b/>
          <w:bCs/>
          <w:iCs/>
          <w:sz w:val="28"/>
          <w:szCs w:val="28"/>
        </w:rPr>
        <w:t>е</w:t>
      </w:r>
      <w:r w:rsidRPr="003553E2">
        <w:rPr>
          <w:rFonts w:ascii="Times New Roman" w:eastAsia="Calibri" w:hAnsi="Times New Roman" w:cs="Times New Roman"/>
          <w:b/>
          <w:bCs/>
          <w:iCs/>
          <w:sz w:val="28"/>
          <w:szCs w:val="28"/>
        </w:rPr>
        <w:t>роидов.</w:t>
      </w:r>
    </w:p>
    <w:p w:rsidR="003553E2" w:rsidRPr="003553E2" w:rsidRDefault="003553E2" w:rsidP="003553E2">
      <w:pPr>
        <w:ind w:firstLine="709"/>
        <w:rPr>
          <w:rFonts w:ascii="Times New Roman" w:eastAsia="Calibri" w:hAnsi="Times New Roman" w:cs="Times New Roman"/>
          <w:bCs/>
          <w:sz w:val="28"/>
          <w:szCs w:val="28"/>
        </w:rPr>
      </w:pPr>
      <w:r w:rsidRPr="003553E2">
        <w:rPr>
          <w:rFonts w:ascii="Times New Roman" w:eastAsia="Calibri" w:hAnsi="Times New Roman" w:cs="Times New Roman"/>
          <w:bCs/>
          <w:sz w:val="28"/>
          <w:szCs w:val="28"/>
        </w:rPr>
        <w:t>Химические аналоги природных стимуляторов роста – это регуляторы, активирующие особые фазы роста и онтогенеза растений. К ним относятся синтетические аналоги ауксинов фитогормонов. Стимуляторы роста прим</w:t>
      </w:r>
      <w:r w:rsidRPr="003553E2">
        <w:rPr>
          <w:rFonts w:ascii="Times New Roman" w:eastAsia="Calibri" w:hAnsi="Times New Roman" w:cs="Times New Roman"/>
          <w:bCs/>
          <w:sz w:val="28"/>
          <w:szCs w:val="28"/>
        </w:rPr>
        <w:t>е</w:t>
      </w:r>
      <w:r w:rsidRPr="003553E2">
        <w:rPr>
          <w:rFonts w:ascii="Times New Roman" w:eastAsia="Calibri" w:hAnsi="Times New Roman" w:cs="Times New Roman"/>
          <w:bCs/>
          <w:sz w:val="28"/>
          <w:szCs w:val="28"/>
        </w:rPr>
        <w:t>няют для активации корнеобразования, роста культуры тканей, предотвр</w:t>
      </w:r>
      <w:r w:rsidRPr="003553E2">
        <w:rPr>
          <w:rFonts w:ascii="Times New Roman" w:eastAsia="Calibri" w:hAnsi="Times New Roman" w:cs="Times New Roman"/>
          <w:bCs/>
          <w:sz w:val="28"/>
          <w:szCs w:val="28"/>
        </w:rPr>
        <w:t>а</w:t>
      </w:r>
      <w:r w:rsidRPr="003553E2">
        <w:rPr>
          <w:rFonts w:ascii="Times New Roman" w:eastAsia="Calibri" w:hAnsi="Times New Roman" w:cs="Times New Roman"/>
          <w:bCs/>
          <w:sz w:val="28"/>
          <w:szCs w:val="28"/>
        </w:rPr>
        <w:t>щения опадения плодов.</w:t>
      </w:r>
    </w:p>
    <w:p w:rsidR="003553E2" w:rsidRPr="003553E2" w:rsidRDefault="003553E2" w:rsidP="003553E2">
      <w:pPr>
        <w:ind w:firstLine="709"/>
        <w:rPr>
          <w:rFonts w:ascii="Times New Roman" w:eastAsia="Calibri" w:hAnsi="Times New Roman" w:cs="Times New Roman"/>
          <w:sz w:val="28"/>
          <w:szCs w:val="28"/>
        </w:rPr>
      </w:pPr>
      <w:r w:rsidRPr="003553E2">
        <w:rPr>
          <w:rFonts w:ascii="Times New Roman" w:eastAsia="Calibri" w:hAnsi="Times New Roman" w:cs="Times New Roman"/>
          <w:b/>
          <w:bCs/>
          <w:sz w:val="28"/>
          <w:szCs w:val="28"/>
        </w:rPr>
        <w:t>Аналоги ауксинов.</w:t>
      </w:r>
      <w:r w:rsidRPr="003553E2">
        <w:rPr>
          <w:rFonts w:ascii="Times New Roman" w:eastAsia="Calibri" w:hAnsi="Times New Roman" w:cs="Times New Roman"/>
          <w:bCs/>
          <w:i/>
          <w:sz w:val="28"/>
          <w:szCs w:val="28"/>
        </w:rPr>
        <w:t xml:space="preserve"> Гетероауксин</w:t>
      </w:r>
      <w:r w:rsidRPr="003553E2">
        <w:rPr>
          <w:rFonts w:ascii="Times New Roman" w:eastAsia="Calibri" w:hAnsi="Times New Roman" w:cs="Times New Roman"/>
          <w:sz w:val="28"/>
          <w:szCs w:val="28"/>
        </w:rPr>
        <w:t xml:space="preserve">применяется для стимулирования корнеобразования у черенков, улучшения корнеобразования у рассады (в том числе цветочной) и взрослых растений, кустарников и деревьев, повышения всхожести семян и луковиц. </w:t>
      </w:r>
      <w:r w:rsidRPr="003553E2">
        <w:rPr>
          <w:rFonts w:ascii="Times New Roman" w:eastAsia="Calibri" w:hAnsi="Times New Roman" w:cs="Times New Roman"/>
          <w:bCs/>
          <w:sz w:val="28"/>
          <w:szCs w:val="28"/>
        </w:rPr>
        <w:t>Действующее вещество, концентрация:</w:t>
      </w:r>
      <w:r w:rsidRPr="003553E2">
        <w:rPr>
          <w:rFonts w:ascii="Times New Roman" w:eastAsia="Calibri" w:hAnsi="Times New Roman" w:cs="Times New Roman"/>
          <w:sz w:val="28"/>
          <w:szCs w:val="28"/>
        </w:rPr>
        <w:t>индолил-3-уксусная кислота, 950 г/кг</w:t>
      </w:r>
    </w:p>
    <w:p w:rsidR="003553E2" w:rsidRPr="003553E2" w:rsidRDefault="003553E2" w:rsidP="003553E2">
      <w:pPr>
        <w:ind w:firstLine="709"/>
        <w:rPr>
          <w:rFonts w:ascii="Times New Roman" w:eastAsia="Calibri" w:hAnsi="Times New Roman" w:cs="Times New Roman"/>
          <w:sz w:val="28"/>
          <w:szCs w:val="28"/>
        </w:rPr>
      </w:pPr>
      <w:r w:rsidRPr="003553E2">
        <w:rPr>
          <w:rFonts w:ascii="Times New Roman" w:eastAsia="Calibri" w:hAnsi="Times New Roman" w:cs="Times New Roman"/>
          <w:bCs/>
          <w:sz w:val="28"/>
          <w:szCs w:val="28"/>
        </w:rPr>
        <w:t>Преимущества:</w:t>
      </w:r>
    </w:p>
    <w:p w:rsidR="003553E2" w:rsidRPr="003553E2" w:rsidRDefault="003553E2" w:rsidP="003553E2">
      <w:pPr>
        <w:numPr>
          <w:ilvl w:val="0"/>
          <w:numId w:val="8"/>
        </w:numPr>
        <w:tabs>
          <w:tab w:val="left" w:pos="993"/>
          <w:tab w:val="left" w:pos="1701"/>
        </w:tabs>
        <w:ind w:left="0" w:firstLine="709"/>
        <w:jc w:val="left"/>
        <w:rPr>
          <w:rFonts w:ascii="Times New Roman" w:eastAsia="Calibri" w:hAnsi="Times New Roman" w:cs="Times New Roman"/>
          <w:sz w:val="28"/>
          <w:szCs w:val="28"/>
        </w:rPr>
      </w:pPr>
      <w:r w:rsidRPr="003553E2">
        <w:rPr>
          <w:rFonts w:ascii="Times New Roman" w:eastAsia="Calibri" w:hAnsi="Times New Roman" w:cs="Times New Roman"/>
          <w:sz w:val="28"/>
          <w:szCs w:val="28"/>
        </w:rPr>
        <w:t>Стимулирует корнеобразование у черенков, повышает всхожесть л</w:t>
      </w:r>
      <w:r w:rsidRPr="003553E2">
        <w:rPr>
          <w:rFonts w:ascii="Times New Roman" w:eastAsia="Calibri" w:hAnsi="Times New Roman" w:cs="Times New Roman"/>
          <w:sz w:val="28"/>
          <w:szCs w:val="28"/>
        </w:rPr>
        <w:t>у</w:t>
      </w:r>
      <w:r w:rsidRPr="003553E2">
        <w:rPr>
          <w:rFonts w:ascii="Times New Roman" w:eastAsia="Calibri" w:hAnsi="Times New Roman" w:cs="Times New Roman"/>
          <w:sz w:val="28"/>
          <w:szCs w:val="28"/>
        </w:rPr>
        <w:t>ковиц;</w:t>
      </w:r>
    </w:p>
    <w:p w:rsidR="003553E2" w:rsidRPr="003553E2" w:rsidRDefault="003553E2" w:rsidP="003553E2">
      <w:pPr>
        <w:numPr>
          <w:ilvl w:val="0"/>
          <w:numId w:val="8"/>
        </w:numPr>
        <w:tabs>
          <w:tab w:val="left" w:pos="993"/>
          <w:tab w:val="left" w:pos="1701"/>
        </w:tabs>
        <w:ind w:left="0" w:firstLine="709"/>
        <w:jc w:val="left"/>
        <w:rPr>
          <w:rFonts w:ascii="Times New Roman" w:eastAsia="Calibri" w:hAnsi="Times New Roman" w:cs="Times New Roman"/>
          <w:sz w:val="28"/>
          <w:szCs w:val="28"/>
        </w:rPr>
      </w:pPr>
      <w:r w:rsidRPr="003553E2">
        <w:rPr>
          <w:rFonts w:ascii="Times New Roman" w:eastAsia="Calibri" w:hAnsi="Times New Roman" w:cs="Times New Roman"/>
          <w:sz w:val="28"/>
          <w:szCs w:val="28"/>
        </w:rPr>
        <w:t>Ускоряет корнеобразование у рассады;</w:t>
      </w:r>
    </w:p>
    <w:p w:rsidR="003553E2" w:rsidRPr="003553E2" w:rsidRDefault="003553E2" w:rsidP="003553E2">
      <w:pPr>
        <w:numPr>
          <w:ilvl w:val="0"/>
          <w:numId w:val="8"/>
        </w:numPr>
        <w:tabs>
          <w:tab w:val="left" w:pos="993"/>
          <w:tab w:val="left" w:pos="1701"/>
        </w:tabs>
        <w:ind w:left="0" w:firstLine="709"/>
        <w:jc w:val="left"/>
        <w:rPr>
          <w:rFonts w:ascii="Times New Roman" w:eastAsia="Calibri" w:hAnsi="Times New Roman" w:cs="Times New Roman"/>
          <w:sz w:val="28"/>
          <w:szCs w:val="28"/>
        </w:rPr>
      </w:pPr>
      <w:r w:rsidRPr="003553E2">
        <w:rPr>
          <w:rFonts w:ascii="Times New Roman" w:eastAsia="Calibri" w:hAnsi="Times New Roman" w:cs="Times New Roman"/>
          <w:sz w:val="28"/>
          <w:szCs w:val="28"/>
        </w:rPr>
        <w:t>Улучшает приживаемость растений при пересадке деревьев и ку</w:t>
      </w:r>
      <w:r w:rsidRPr="003553E2">
        <w:rPr>
          <w:rFonts w:ascii="Times New Roman" w:eastAsia="Calibri" w:hAnsi="Times New Roman" w:cs="Times New Roman"/>
          <w:sz w:val="28"/>
          <w:szCs w:val="28"/>
        </w:rPr>
        <w:t>с</w:t>
      </w:r>
      <w:r w:rsidRPr="003553E2">
        <w:rPr>
          <w:rFonts w:ascii="Times New Roman" w:eastAsia="Calibri" w:hAnsi="Times New Roman" w:cs="Times New Roman"/>
          <w:sz w:val="28"/>
          <w:szCs w:val="28"/>
        </w:rPr>
        <w:t>тарников, высадке рассады;</w:t>
      </w:r>
    </w:p>
    <w:p w:rsidR="003553E2" w:rsidRPr="003553E2" w:rsidRDefault="003553E2" w:rsidP="003553E2">
      <w:pPr>
        <w:numPr>
          <w:ilvl w:val="0"/>
          <w:numId w:val="8"/>
        </w:numPr>
        <w:tabs>
          <w:tab w:val="left" w:pos="993"/>
          <w:tab w:val="left" w:pos="1701"/>
        </w:tabs>
        <w:ind w:left="0" w:firstLine="709"/>
        <w:jc w:val="left"/>
        <w:rPr>
          <w:rFonts w:ascii="Times New Roman" w:eastAsia="Calibri" w:hAnsi="Times New Roman" w:cs="Times New Roman"/>
          <w:sz w:val="28"/>
          <w:szCs w:val="28"/>
        </w:rPr>
      </w:pPr>
      <w:r w:rsidRPr="003553E2">
        <w:rPr>
          <w:rFonts w:ascii="Times New Roman" w:eastAsia="Calibri" w:hAnsi="Times New Roman" w:cs="Times New Roman"/>
          <w:sz w:val="28"/>
          <w:szCs w:val="28"/>
        </w:rPr>
        <w:t>Позволяет размножать цветочные культуры частями луковиц;</w:t>
      </w:r>
    </w:p>
    <w:p w:rsidR="003553E2" w:rsidRPr="003553E2" w:rsidRDefault="003553E2" w:rsidP="003553E2">
      <w:pPr>
        <w:numPr>
          <w:ilvl w:val="0"/>
          <w:numId w:val="8"/>
        </w:numPr>
        <w:tabs>
          <w:tab w:val="left" w:pos="993"/>
          <w:tab w:val="left" w:pos="1701"/>
        </w:tabs>
        <w:ind w:left="0" w:firstLine="709"/>
        <w:jc w:val="left"/>
        <w:rPr>
          <w:rFonts w:ascii="Times New Roman" w:eastAsia="Calibri" w:hAnsi="Times New Roman" w:cs="Times New Roman"/>
          <w:sz w:val="28"/>
          <w:szCs w:val="28"/>
        </w:rPr>
      </w:pPr>
      <w:r w:rsidRPr="003553E2">
        <w:rPr>
          <w:rFonts w:ascii="Times New Roman" w:eastAsia="Calibri" w:hAnsi="Times New Roman" w:cs="Times New Roman"/>
          <w:sz w:val="28"/>
          <w:szCs w:val="28"/>
        </w:rPr>
        <w:t>Препятствует опаданию завязей и листьев</w:t>
      </w:r>
    </w:p>
    <w:p w:rsidR="003553E2" w:rsidRPr="003553E2" w:rsidRDefault="003553E2" w:rsidP="003553E2">
      <w:pPr>
        <w:numPr>
          <w:ilvl w:val="0"/>
          <w:numId w:val="8"/>
        </w:numPr>
        <w:tabs>
          <w:tab w:val="left" w:pos="993"/>
          <w:tab w:val="left" w:pos="1701"/>
        </w:tabs>
        <w:ind w:left="0" w:firstLine="709"/>
        <w:jc w:val="left"/>
        <w:rPr>
          <w:rFonts w:ascii="Times New Roman" w:eastAsia="Calibri" w:hAnsi="Times New Roman" w:cs="Times New Roman"/>
          <w:sz w:val="28"/>
          <w:szCs w:val="28"/>
        </w:rPr>
      </w:pPr>
      <w:r w:rsidRPr="003553E2">
        <w:rPr>
          <w:rFonts w:ascii="Times New Roman" w:eastAsia="Calibri" w:hAnsi="Times New Roman" w:cs="Times New Roman"/>
          <w:sz w:val="28"/>
          <w:szCs w:val="28"/>
        </w:rPr>
        <w:t>Сокращает срок укоренения черенков в 1,5-2 раза;</w:t>
      </w:r>
    </w:p>
    <w:p w:rsidR="003553E2" w:rsidRPr="003553E2" w:rsidRDefault="003553E2" w:rsidP="003553E2">
      <w:pPr>
        <w:numPr>
          <w:ilvl w:val="0"/>
          <w:numId w:val="8"/>
        </w:numPr>
        <w:tabs>
          <w:tab w:val="left" w:pos="993"/>
          <w:tab w:val="left" w:pos="1701"/>
        </w:tabs>
        <w:ind w:left="0" w:firstLine="709"/>
        <w:jc w:val="left"/>
        <w:rPr>
          <w:rFonts w:ascii="Times New Roman" w:eastAsia="Calibri" w:hAnsi="Times New Roman" w:cs="Times New Roman"/>
          <w:sz w:val="28"/>
          <w:szCs w:val="28"/>
        </w:rPr>
      </w:pPr>
      <w:r w:rsidRPr="003553E2">
        <w:rPr>
          <w:rFonts w:ascii="Times New Roman" w:eastAsia="Calibri" w:hAnsi="Times New Roman" w:cs="Times New Roman"/>
          <w:sz w:val="28"/>
          <w:szCs w:val="28"/>
        </w:rPr>
        <w:t>Препятствует опаданию завязей и листьев;</w:t>
      </w:r>
    </w:p>
    <w:p w:rsidR="003553E2" w:rsidRPr="003553E2" w:rsidRDefault="003553E2" w:rsidP="003553E2">
      <w:pPr>
        <w:numPr>
          <w:ilvl w:val="0"/>
          <w:numId w:val="8"/>
        </w:numPr>
        <w:tabs>
          <w:tab w:val="left" w:pos="993"/>
          <w:tab w:val="left" w:pos="1701"/>
        </w:tabs>
        <w:ind w:left="0" w:firstLine="709"/>
        <w:jc w:val="left"/>
        <w:rPr>
          <w:rFonts w:ascii="Times New Roman" w:eastAsia="Calibri" w:hAnsi="Times New Roman" w:cs="Times New Roman"/>
          <w:sz w:val="28"/>
          <w:szCs w:val="28"/>
        </w:rPr>
      </w:pPr>
      <w:r w:rsidRPr="003553E2">
        <w:rPr>
          <w:rFonts w:ascii="Times New Roman" w:eastAsia="Calibri" w:hAnsi="Times New Roman" w:cs="Times New Roman"/>
          <w:sz w:val="28"/>
          <w:szCs w:val="28"/>
        </w:rPr>
        <w:t>Низкий расход препарата, экономичность;</w:t>
      </w:r>
    </w:p>
    <w:p w:rsidR="003553E2" w:rsidRPr="003553E2" w:rsidRDefault="003553E2" w:rsidP="003553E2">
      <w:pPr>
        <w:numPr>
          <w:ilvl w:val="0"/>
          <w:numId w:val="8"/>
        </w:numPr>
        <w:tabs>
          <w:tab w:val="left" w:pos="993"/>
          <w:tab w:val="left" w:pos="1701"/>
        </w:tabs>
        <w:ind w:left="0" w:firstLine="709"/>
        <w:jc w:val="left"/>
        <w:rPr>
          <w:rFonts w:ascii="Times New Roman" w:eastAsia="Calibri" w:hAnsi="Times New Roman" w:cs="Times New Roman"/>
          <w:sz w:val="28"/>
          <w:szCs w:val="28"/>
        </w:rPr>
      </w:pPr>
      <w:r w:rsidRPr="003553E2">
        <w:rPr>
          <w:rFonts w:ascii="Times New Roman" w:eastAsia="Calibri" w:hAnsi="Times New Roman" w:cs="Times New Roman"/>
          <w:sz w:val="28"/>
          <w:szCs w:val="28"/>
        </w:rPr>
        <w:t>Прост в применении.</w:t>
      </w:r>
    </w:p>
    <w:p w:rsidR="003553E2" w:rsidRPr="003553E2" w:rsidRDefault="003553E2" w:rsidP="003553E2">
      <w:pPr>
        <w:ind w:firstLine="709"/>
        <w:rPr>
          <w:rFonts w:ascii="Times New Roman" w:eastAsia="Calibri" w:hAnsi="Times New Roman" w:cs="Times New Roman"/>
          <w:sz w:val="28"/>
          <w:szCs w:val="28"/>
        </w:rPr>
      </w:pPr>
      <w:r w:rsidRPr="003553E2">
        <w:rPr>
          <w:rFonts w:ascii="Times New Roman" w:eastAsia="Calibri" w:hAnsi="Times New Roman" w:cs="Times New Roman"/>
          <w:sz w:val="28"/>
          <w:szCs w:val="28"/>
        </w:rPr>
        <w:t>Гетероауксин является природным фитогормоном роста, образующи</w:t>
      </w:r>
      <w:r w:rsidRPr="003553E2">
        <w:rPr>
          <w:rFonts w:ascii="Times New Roman" w:eastAsia="Calibri" w:hAnsi="Times New Roman" w:cs="Times New Roman"/>
          <w:sz w:val="28"/>
          <w:szCs w:val="28"/>
        </w:rPr>
        <w:t>м</w:t>
      </w:r>
      <w:r w:rsidRPr="003553E2">
        <w:rPr>
          <w:rFonts w:ascii="Times New Roman" w:eastAsia="Calibri" w:hAnsi="Times New Roman" w:cs="Times New Roman"/>
          <w:sz w:val="28"/>
          <w:szCs w:val="28"/>
        </w:rPr>
        <w:t>ся в самих растениях и оказывающим большое влияние на их рост и разв</w:t>
      </w:r>
      <w:r w:rsidRPr="003553E2">
        <w:rPr>
          <w:rFonts w:ascii="Times New Roman" w:eastAsia="Calibri" w:hAnsi="Times New Roman" w:cs="Times New Roman"/>
          <w:sz w:val="28"/>
          <w:szCs w:val="28"/>
        </w:rPr>
        <w:t>и</w:t>
      </w:r>
      <w:r w:rsidRPr="003553E2">
        <w:rPr>
          <w:rFonts w:ascii="Times New Roman" w:eastAsia="Calibri" w:hAnsi="Times New Roman" w:cs="Times New Roman"/>
          <w:sz w:val="28"/>
          <w:szCs w:val="28"/>
        </w:rPr>
        <w:t>тие. Особенно им богаты верхушки стебля растущих побегов, молодые л</w:t>
      </w:r>
      <w:r w:rsidRPr="003553E2">
        <w:rPr>
          <w:rFonts w:ascii="Times New Roman" w:eastAsia="Calibri" w:hAnsi="Times New Roman" w:cs="Times New Roman"/>
          <w:sz w:val="28"/>
          <w:szCs w:val="28"/>
        </w:rPr>
        <w:t>и</w:t>
      </w:r>
      <w:r w:rsidRPr="003553E2">
        <w:rPr>
          <w:rFonts w:ascii="Times New Roman" w:eastAsia="Calibri" w:hAnsi="Times New Roman" w:cs="Times New Roman"/>
          <w:sz w:val="28"/>
          <w:szCs w:val="28"/>
        </w:rPr>
        <w:t>стья, зародыши в прорастающих семенах. Воздействуя на клеточном уровне, гетероауксин выводит семена и черенки из состояния покоя и дает мощный импульс образованию корней. Гетероауксин также препятствует опадению завязей и листьев, которое связано с формированием рыхлого слоя клеток и закупоркой проводящих сосудов в черешках.</w:t>
      </w:r>
    </w:p>
    <w:p w:rsidR="003553E2" w:rsidRPr="003553E2" w:rsidRDefault="003553E2" w:rsidP="003553E2">
      <w:pPr>
        <w:ind w:firstLine="709"/>
        <w:rPr>
          <w:rFonts w:ascii="Times New Roman" w:eastAsia="Calibri" w:hAnsi="Times New Roman" w:cs="Times New Roman"/>
          <w:sz w:val="28"/>
          <w:szCs w:val="28"/>
        </w:rPr>
      </w:pPr>
      <w:r w:rsidRPr="003553E2">
        <w:rPr>
          <w:rFonts w:ascii="Times New Roman" w:eastAsia="Calibri" w:hAnsi="Times New Roman" w:cs="Times New Roman"/>
          <w:sz w:val="28"/>
          <w:szCs w:val="28"/>
        </w:rPr>
        <w:t xml:space="preserve">Гетероауксин стимулирует корнеобразование у черенков, улучшает корнеобразование у рассады и взрослых растений, кустарников и деревьев, </w:t>
      </w:r>
      <w:r w:rsidRPr="003553E2">
        <w:rPr>
          <w:rFonts w:ascii="Times New Roman" w:eastAsia="Calibri" w:hAnsi="Times New Roman" w:cs="Times New Roman"/>
          <w:sz w:val="28"/>
          <w:szCs w:val="28"/>
        </w:rPr>
        <w:lastRenderedPageBreak/>
        <w:t>повышает всхожесть семян и луковиц. Наибольший эффект достигается при размножении растений черенками у хорошо укореняющихся культур (вин</w:t>
      </w:r>
      <w:r w:rsidRPr="003553E2">
        <w:rPr>
          <w:rFonts w:ascii="Times New Roman" w:eastAsia="Calibri" w:hAnsi="Times New Roman" w:cs="Times New Roman"/>
          <w:sz w:val="28"/>
          <w:szCs w:val="28"/>
        </w:rPr>
        <w:t>о</w:t>
      </w:r>
      <w:r w:rsidRPr="003553E2">
        <w:rPr>
          <w:rFonts w:ascii="Times New Roman" w:eastAsia="Calibri" w:hAnsi="Times New Roman" w:cs="Times New Roman"/>
          <w:sz w:val="28"/>
          <w:szCs w:val="28"/>
        </w:rPr>
        <w:t>градной лозы, роз и других). После обработки черенков гетероауксином у</w:t>
      </w:r>
      <w:r w:rsidRPr="003553E2">
        <w:rPr>
          <w:rFonts w:ascii="Times New Roman" w:eastAsia="Calibri" w:hAnsi="Times New Roman" w:cs="Times New Roman"/>
          <w:sz w:val="28"/>
          <w:szCs w:val="28"/>
        </w:rPr>
        <w:t>с</w:t>
      </w:r>
      <w:r w:rsidRPr="003553E2">
        <w:rPr>
          <w:rFonts w:ascii="Times New Roman" w:eastAsia="Calibri" w:hAnsi="Times New Roman" w:cs="Times New Roman"/>
          <w:sz w:val="28"/>
          <w:szCs w:val="28"/>
        </w:rPr>
        <w:t>коряется укоренение и обеспечивается мощное развитие молодых побегов (особенно у виноградной лозы). У слабо или совсем не укореняющихся кул</w:t>
      </w:r>
      <w:r w:rsidRPr="003553E2">
        <w:rPr>
          <w:rFonts w:ascii="Times New Roman" w:eastAsia="Calibri" w:hAnsi="Times New Roman" w:cs="Times New Roman"/>
          <w:sz w:val="28"/>
          <w:szCs w:val="28"/>
        </w:rPr>
        <w:t>ь</w:t>
      </w:r>
      <w:r w:rsidRPr="003553E2">
        <w:rPr>
          <w:rFonts w:ascii="Times New Roman" w:eastAsia="Calibri" w:hAnsi="Times New Roman" w:cs="Times New Roman"/>
          <w:sz w:val="28"/>
          <w:szCs w:val="28"/>
        </w:rPr>
        <w:t>тур (яблоня, груша, слива, черешня, хвойные, орехоплодные и многие дек</w:t>
      </w:r>
      <w:r w:rsidRPr="003553E2">
        <w:rPr>
          <w:rFonts w:ascii="Times New Roman" w:eastAsia="Calibri" w:hAnsi="Times New Roman" w:cs="Times New Roman"/>
          <w:sz w:val="28"/>
          <w:szCs w:val="28"/>
        </w:rPr>
        <w:t>о</w:t>
      </w:r>
      <w:r w:rsidRPr="003553E2">
        <w:rPr>
          <w:rFonts w:ascii="Times New Roman" w:eastAsia="Calibri" w:hAnsi="Times New Roman" w:cs="Times New Roman"/>
          <w:sz w:val="28"/>
          <w:szCs w:val="28"/>
        </w:rPr>
        <w:t>ративные культуры, а также гвоздика) замачивание черенков в растворе гет</w:t>
      </w:r>
      <w:r w:rsidRPr="003553E2">
        <w:rPr>
          <w:rFonts w:ascii="Times New Roman" w:eastAsia="Calibri" w:hAnsi="Times New Roman" w:cs="Times New Roman"/>
          <w:sz w:val="28"/>
          <w:szCs w:val="28"/>
        </w:rPr>
        <w:t>е</w:t>
      </w:r>
      <w:r w:rsidRPr="003553E2">
        <w:rPr>
          <w:rFonts w:ascii="Times New Roman" w:eastAsia="Calibri" w:hAnsi="Times New Roman" w:cs="Times New Roman"/>
          <w:sz w:val="28"/>
          <w:szCs w:val="28"/>
        </w:rPr>
        <w:t>роауксина приводит к усиленному образованию боковых корней, что сущ</w:t>
      </w:r>
      <w:r w:rsidRPr="003553E2">
        <w:rPr>
          <w:rFonts w:ascii="Times New Roman" w:eastAsia="Calibri" w:hAnsi="Times New Roman" w:cs="Times New Roman"/>
          <w:sz w:val="28"/>
          <w:szCs w:val="28"/>
        </w:rPr>
        <w:t>е</w:t>
      </w:r>
      <w:r w:rsidRPr="003553E2">
        <w:rPr>
          <w:rFonts w:ascii="Times New Roman" w:eastAsia="Calibri" w:hAnsi="Times New Roman" w:cs="Times New Roman"/>
          <w:sz w:val="28"/>
          <w:szCs w:val="28"/>
        </w:rPr>
        <w:t>ственно облегчает их укоренение.</w:t>
      </w:r>
    </w:p>
    <w:p w:rsidR="003553E2" w:rsidRPr="003553E2" w:rsidRDefault="003553E2" w:rsidP="003553E2">
      <w:pPr>
        <w:ind w:firstLine="709"/>
        <w:rPr>
          <w:rFonts w:ascii="Times New Roman" w:eastAsia="Calibri" w:hAnsi="Times New Roman" w:cs="Times New Roman"/>
          <w:sz w:val="28"/>
          <w:szCs w:val="28"/>
        </w:rPr>
      </w:pPr>
      <w:r w:rsidRPr="003553E2">
        <w:rPr>
          <w:rFonts w:ascii="Times New Roman" w:eastAsia="Calibri" w:hAnsi="Times New Roman" w:cs="Times New Roman"/>
          <w:sz w:val="28"/>
          <w:szCs w:val="28"/>
        </w:rPr>
        <w:t>Гетероауксин незаменим при посадке и пересадке саженцев плодовых деревьев и кустарников, обработке семян. Обработка корневой системы см</w:t>
      </w:r>
      <w:r w:rsidRPr="003553E2">
        <w:rPr>
          <w:rFonts w:ascii="Times New Roman" w:eastAsia="Calibri" w:hAnsi="Times New Roman" w:cs="Times New Roman"/>
          <w:sz w:val="28"/>
          <w:szCs w:val="28"/>
        </w:rPr>
        <w:t>е</w:t>
      </w:r>
      <w:r w:rsidRPr="003553E2">
        <w:rPr>
          <w:rFonts w:ascii="Times New Roman" w:eastAsia="Calibri" w:hAnsi="Times New Roman" w:cs="Times New Roman"/>
          <w:sz w:val="28"/>
          <w:szCs w:val="28"/>
        </w:rPr>
        <w:t>танообразной массой, состоящей из глины и торфяной крошки, замешанной на растворе гетероауксина, способствует быстрому прорастанию новых ко</w:t>
      </w:r>
      <w:r w:rsidRPr="003553E2">
        <w:rPr>
          <w:rFonts w:ascii="Times New Roman" w:eastAsia="Calibri" w:hAnsi="Times New Roman" w:cs="Times New Roman"/>
          <w:sz w:val="28"/>
          <w:szCs w:val="28"/>
        </w:rPr>
        <w:t>р</w:t>
      </w:r>
      <w:r w:rsidRPr="003553E2">
        <w:rPr>
          <w:rFonts w:ascii="Times New Roman" w:eastAsia="Calibri" w:hAnsi="Times New Roman" w:cs="Times New Roman"/>
          <w:sz w:val="28"/>
          <w:szCs w:val="28"/>
        </w:rPr>
        <w:t>ней после посадки, образованию мощной корневой системы и, как следствие, росту, приживаемости и укреплению саженцев, снижению вероятности гиб</w:t>
      </w:r>
      <w:r w:rsidRPr="003553E2">
        <w:rPr>
          <w:rFonts w:ascii="Times New Roman" w:eastAsia="Calibri" w:hAnsi="Times New Roman" w:cs="Times New Roman"/>
          <w:sz w:val="28"/>
          <w:szCs w:val="28"/>
        </w:rPr>
        <w:t>е</w:t>
      </w:r>
      <w:r w:rsidRPr="003553E2">
        <w:rPr>
          <w:rFonts w:ascii="Times New Roman" w:eastAsia="Calibri" w:hAnsi="Times New Roman" w:cs="Times New Roman"/>
          <w:sz w:val="28"/>
          <w:szCs w:val="28"/>
        </w:rPr>
        <w:t>ли культуры при пересадке. Обработка гетероауксином слабо развивающихся плодов предотвращает их преждевременное опадение и усиливает рост. Кр</w:t>
      </w:r>
      <w:r w:rsidRPr="003553E2">
        <w:rPr>
          <w:rFonts w:ascii="Times New Roman" w:eastAsia="Calibri" w:hAnsi="Times New Roman" w:cs="Times New Roman"/>
          <w:sz w:val="28"/>
          <w:szCs w:val="28"/>
        </w:rPr>
        <w:t>о</w:t>
      </w:r>
      <w:r w:rsidRPr="003553E2">
        <w:rPr>
          <w:rFonts w:ascii="Times New Roman" w:eastAsia="Calibri" w:hAnsi="Times New Roman" w:cs="Times New Roman"/>
          <w:sz w:val="28"/>
          <w:szCs w:val="28"/>
        </w:rPr>
        <w:t>ме того, ауксины способствуют усилению двигательной и функциональной активности у растений.</w:t>
      </w:r>
    </w:p>
    <w:p w:rsidR="003553E2" w:rsidRPr="003553E2" w:rsidRDefault="003553E2" w:rsidP="003553E2">
      <w:pPr>
        <w:ind w:firstLine="709"/>
        <w:rPr>
          <w:rFonts w:ascii="Times New Roman" w:eastAsia="Calibri" w:hAnsi="Times New Roman" w:cs="Times New Roman"/>
          <w:sz w:val="28"/>
          <w:szCs w:val="28"/>
        </w:rPr>
      </w:pPr>
      <w:r w:rsidRPr="003553E2">
        <w:rPr>
          <w:rFonts w:ascii="Times New Roman" w:eastAsia="Calibri" w:hAnsi="Times New Roman" w:cs="Times New Roman"/>
          <w:sz w:val="28"/>
          <w:szCs w:val="28"/>
        </w:rPr>
        <w:t>Отличные результаты дает применение гетероауксина при пересадке рассады на постоянное место. Количество и размер дополнительных корней у обработанных растений увеличиваются в 2-3 раза по сравнению с необраб</w:t>
      </w:r>
      <w:r w:rsidRPr="003553E2">
        <w:rPr>
          <w:rFonts w:ascii="Times New Roman" w:eastAsia="Calibri" w:hAnsi="Times New Roman" w:cs="Times New Roman"/>
          <w:sz w:val="28"/>
          <w:szCs w:val="28"/>
        </w:rPr>
        <w:t>о</w:t>
      </w:r>
      <w:r w:rsidRPr="003553E2">
        <w:rPr>
          <w:rFonts w:ascii="Times New Roman" w:eastAsia="Calibri" w:hAnsi="Times New Roman" w:cs="Times New Roman"/>
          <w:sz w:val="28"/>
          <w:szCs w:val="28"/>
        </w:rPr>
        <w:t>танными. Это обеспечивает прекрасную приживаемость растений, их уск</w:t>
      </w:r>
      <w:r w:rsidRPr="003553E2">
        <w:rPr>
          <w:rFonts w:ascii="Times New Roman" w:eastAsia="Calibri" w:hAnsi="Times New Roman" w:cs="Times New Roman"/>
          <w:sz w:val="28"/>
          <w:szCs w:val="28"/>
        </w:rPr>
        <w:t>о</w:t>
      </w:r>
      <w:r w:rsidRPr="003553E2">
        <w:rPr>
          <w:rFonts w:ascii="Times New Roman" w:eastAsia="Calibri" w:hAnsi="Times New Roman" w:cs="Times New Roman"/>
          <w:sz w:val="28"/>
          <w:szCs w:val="28"/>
        </w:rPr>
        <w:t>ренное развитие, раннее плодоношение и высокую урожайность.</w:t>
      </w:r>
    </w:p>
    <w:p w:rsidR="003553E2" w:rsidRPr="003553E2" w:rsidRDefault="003553E2" w:rsidP="003553E2">
      <w:pPr>
        <w:ind w:firstLine="709"/>
        <w:rPr>
          <w:rFonts w:ascii="Times New Roman" w:eastAsia="Calibri" w:hAnsi="Times New Roman" w:cs="Times New Roman"/>
          <w:sz w:val="28"/>
          <w:szCs w:val="28"/>
        </w:rPr>
      </w:pPr>
      <w:r w:rsidRPr="003553E2">
        <w:rPr>
          <w:rFonts w:ascii="Times New Roman" w:eastAsia="Calibri" w:hAnsi="Times New Roman" w:cs="Times New Roman"/>
          <w:bCs/>
          <w:sz w:val="28"/>
          <w:szCs w:val="28"/>
        </w:rPr>
        <w:t>Скорость воздействия:</w:t>
      </w:r>
      <w:r w:rsidRPr="003553E2">
        <w:rPr>
          <w:rFonts w:ascii="Times New Roman" w:eastAsia="Calibri" w:hAnsi="Times New Roman" w:cs="Times New Roman"/>
          <w:sz w:val="28"/>
          <w:szCs w:val="28"/>
        </w:rPr>
        <w:t xml:space="preserve"> через 1 – 2 недели после применения. </w:t>
      </w:r>
      <w:r w:rsidRPr="003553E2">
        <w:rPr>
          <w:rFonts w:ascii="Times New Roman" w:eastAsia="Calibri" w:hAnsi="Times New Roman" w:cs="Times New Roman"/>
          <w:bCs/>
          <w:sz w:val="28"/>
          <w:szCs w:val="28"/>
        </w:rPr>
        <w:t>П</w:t>
      </w:r>
      <w:r w:rsidRPr="003553E2">
        <w:rPr>
          <w:rFonts w:ascii="Times New Roman" w:eastAsia="Calibri" w:hAnsi="Times New Roman" w:cs="Times New Roman"/>
          <w:sz w:val="28"/>
          <w:szCs w:val="28"/>
        </w:rPr>
        <w:t>репарат не фитотоксичен для сельскохозяйственных и садово-огородных культур при рекомендуемых нормах расхода. Его остаточные количества не обнаружив</w:t>
      </w:r>
      <w:r w:rsidRPr="003553E2">
        <w:rPr>
          <w:rFonts w:ascii="Times New Roman" w:eastAsia="Calibri" w:hAnsi="Times New Roman" w:cs="Times New Roman"/>
          <w:sz w:val="28"/>
          <w:szCs w:val="28"/>
        </w:rPr>
        <w:t>а</w:t>
      </w:r>
      <w:r w:rsidRPr="003553E2">
        <w:rPr>
          <w:rFonts w:ascii="Times New Roman" w:eastAsia="Calibri" w:hAnsi="Times New Roman" w:cs="Times New Roman"/>
          <w:sz w:val="28"/>
          <w:szCs w:val="28"/>
        </w:rPr>
        <w:t>ются через 20-30 дней после применения, поэтому он не может влиять на варьирование культур в севообороте. Случаев устойчивости к препарату не наблюдалось.</w:t>
      </w:r>
    </w:p>
    <w:p w:rsidR="003553E2" w:rsidRPr="003553E2" w:rsidRDefault="003553E2" w:rsidP="003553E2">
      <w:pPr>
        <w:ind w:firstLine="709"/>
        <w:rPr>
          <w:rFonts w:ascii="Times New Roman" w:eastAsia="Calibri" w:hAnsi="Times New Roman" w:cs="Times New Roman"/>
          <w:sz w:val="28"/>
          <w:szCs w:val="28"/>
        </w:rPr>
      </w:pPr>
      <w:r w:rsidRPr="003553E2">
        <w:rPr>
          <w:rFonts w:ascii="Times New Roman" w:eastAsia="Calibri" w:hAnsi="Times New Roman" w:cs="Times New Roman"/>
          <w:i/>
          <w:sz w:val="28"/>
          <w:szCs w:val="28"/>
        </w:rPr>
        <w:t>Корневин</w:t>
      </w:r>
      <w:r w:rsidRPr="003553E2">
        <w:rPr>
          <w:rFonts w:ascii="Times New Roman" w:eastAsia="Calibri" w:hAnsi="Times New Roman" w:cs="Times New Roman"/>
          <w:sz w:val="28"/>
          <w:szCs w:val="28"/>
        </w:rPr>
        <w:t xml:space="preserve"> – это вещество группы биостимуляторов. Он применяется для улучшения укоренения черенков плодовых и декоративных растений и повышения их приживаемости в грунте. Препарат не является удобрением, поскольку не содержит питательных веществ, но может использоваться с</w:t>
      </w:r>
      <w:r w:rsidRPr="003553E2">
        <w:rPr>
          <w:rFonts w:ascii="Times New Roman" w:eastAsia="Calibri" w:hAnsi="Times New Roman" w:cs="Times New Roman"/>
          <w:sz w:val="28"/>
          <w:szCs w:val="28"/>
        </w:rPr>
        <w:t>о</w:t>
      </w:r>
      <w:r w:rsidRPr="003553E2">
        <w:rPr>
          <w:rFonts w:ascii="Times New Roman" w:eastAsia="Calibri" w:hAnsi="Times New Roman" w:cs="Times New Roman"/>
          <w:sz w:val="28"/>
          <w:szCs w:val="28"/>
        </w:rPr>
        <w:t>вместно с минеральными и органическими подкормками. Также он сочетае</w:t>
      </w:r>
      <w:r w:rsidRPr="003553E2">
        <w:rPr>
          <w:rFonts w:ascii="Times New Roman" w:eastAsia="Calibri" w:hAnsi="Times New Roman" w:cs="Times New Roman"/>
          <w:sz w:val="28"/>
          <w:szCs w:val="28"/>
        </w:rPr>
        <w:t>т</w:t>
      </w:r>
      <w:r w:rsidRPr="003553E2">
        <w:rPr>
          <w:rFonts w:ascii="Times New Roman" w:eastAsia="Calibri" w:hAnsi="Times New Roman" w:cs="Times New Roman"/>
          <w:sz w:val="28"/>
          <w:szCs w:val="28"/>
        </w:rPr>
        <w:t>ся с фунгицидами и другими средствами для защиты растений от инфекц</w:t>
      </w:r>
      <w:r w:rsidRPr="003553E2">
        <w:rPr>
          <w:rFonts w:ascii="Times New Roman" w:eastAsia="Calibri" w:hAnsi="Times New Roman" w:cs="Times New Roman"/>
          <w:sz w:val="28"/>
          <w:szCs w:val="28"/>
        </w:rPr>
        <w:t>и</w:t>
      </w:r>
      <w:r w:rsidRPr="003553E2">
        <w:rPr>
          <w:rFonts w:ascii="Times New Roman" w:eastAsia="Calibri" w:hAnsi="Times New Roman" w:cs="Times New Roman"/>
          <w:sz w:val="28"/>
          <w:szCs w:val="28"/>
        </w:rPr>
        <w:t>онных заболеваний. Основное действующее вещество корневина – индоли</w:t>
      </w:r>
      <w:r w:rsidRPr="003553E2">
        <w:rPr>
          <w:rFonts w:ascii="Times New Roman" w:eastAsia="Calibri" w:hAnsi="Times New Roman" w:cs="Times New Roman"/>
          <w:sz w:val="28"/>
          <w:szCs w:val="28"/>
        </w:rPr>
        <w:t>л</w:t>
      </w:r>
      <w:r w:rsidRPr="003553E2">
        <w:rPr>
          <w:rFonts w:ascii="Times New Roman" w:eastAsia="Calibri" w:hAnsi="Times New Roman" w:cs="Times New Roman"/>
          <w:sz w:val="28"/>
          <w:szCs w:val="28"/>
        </w:rPr>
        <w:t>масляная кислота. Ее концентрация в сухом порошке составляет 5 г/кг. При попадании на растительные ткани она оказывает раздражающе действие, благодаря чему ускоряется деление клеток. В дальнейшем они трансформ</w:t>
      </w:r>
      <w:r w:rsidRPr="003553E2">
        <w:rPr>
          <w:rFonts w:ascii="Times New Roman" w:eastAsia="Calibri" w:hAnsi="Times New Roman" w:cs="Times New Roman"/>
          <w:sz w:val="28"/>
          <w:szCs w:val="28"/>
        </w:rPr>
        <w:t>и</w:t>
      </w:r>
      <w:r w:rsidRPr="003553E2">
        <w:rPr>
          <w:rFonts w:ascii="Times New Roman" w:eastAsia="Calibri" w:hAnsi="Times New Roman" w:cs="Times New Roman"/>
          <w:sz w:val="28"/>
          <w:szCs w:val="28"/>
        </w:rPr>
        <w:t xml:space="preserve">руются в здоровые корни. В грунте это вещество проходит ряд химических превращений и накапливается в форме гетероауксина. Он представляет собой растительный гормон, который ускоряет рост и формирование корневища. </w:t>
      </w:r>
      <w:r w:rsidRPr="003553E2">
        <w:rPr>
          <w:rFonts w:ascii="Times New Roman" w:eastAsia="Calibri" w:hAnsi="Times New Roman" w:cs="Times New Roman"/>
          <w:sz w:val="28"/>
          <w:szCs w:val="28"/>
        </w:rPr>
        <w:lastRenderedPageBreak/>
        <w:t>Корневин – это универсальное средство. Его используют для разных типов и сортов растений как на стадии проращивания семян, так и после посадки. В каждом случае способ внесения препарата немного отличается. Также стоит учитывать особенности растений, особенно декоративных и экзотических цветов. Препарат показал высокую эффективность для разных типов культур. Размножение и пересадку растений можно проводить и без применения ко</w:t>
      </w:r>
      <w:r w:rsidRPr="003553E2">
        <w:rPr>
          <w:rFonts w:ascii="Times New Roman" w:eastAsia="Calibri" w:hAnsi="Times New Roman" w:cs="Times New Roman"/>
          <w:sz w:val="28"/>
          <w:szCs w:val="28"/>
        </w:rPr>
        <w:t>р</w:t>
      </w:r>
      <w:r w:rsidRPr="003553E2">
        <w:rPr>
          <w:rFonts w:ascii="Times New Roman" w:eastAsia="Calibri" w:hAnsi="Times New Roman" w:cs="Times New Roman"/>
          <w:sz w:val="28"/>
          <w:szCs w:val="28"/>
        </w:rPr>
        <w:t>невина и его аналогов, но процент приживаемости рассады будет существе</w:t>
      </w:r>
      <w:r w:rsidRPr="003553E2">
        <w:rPr>
          <w:rFonts w:ascii="Times New Roman" w:eastAsia="Calibri" w:hAnsi="Times New Roman" w:cs="Times New Roman"/>
          <w:sz w:val="28"/>
          <w:szCs w:val="28"/>
        </w:rPr>
        <w:t>н</w:t>
      </w:r>
      <w:r w:rsidRPr="003553E2">
        <w:rPr>
          <w:rFonts w:ascii="Times New Roman" w:eastAsia="Calibri" w:hAnsi="Times New Roman" w:cs="Times New Roman"/>
          <w:sz w:val="28"/>
          <w:szCs w:val="28"/>
        </w:rPr>
        <w:t>но снижен. Саженцы, предварительно обработанные этим стимулятором в сухом виде или в форме раствора, отличаются следующими показателями: ускорением прорастания семян; повышением количества укоренившихся ч</w:t>
      </w:r>
      <w:r w:rsidRPr="003553E2">
        <w:rPr>
          <w:rFonts w:ascii="Times New Roman" w:eastAsia="Calibri" w:hAnsi="Times New Roman" w:cs="Times New Roman"/>
          <w:sz w:val="28"/>
          <w:szCs w:val="28"/>
        </w:rPr>
        <w:t>е</w:t>
      </w:r>
      <w:r w:rsidRPr="003553E2">
        <w:rPr>
          <w:rFonts w:ascii="Times New Roman" w:eastAsia="Calibri" w:hAnsi="Times New Roman" w:cs="Times New Roman"/>
          <w:sz w:val="28"/>
          <w:szCs w:val="28"/>
        </w:rPr>
        <w:t>ренков; быстрым и обильным ростом корневой системы; высокой устойчив</w:t>
      </w:r>
      <w:r w:rsidRPr="003553E2">
        <w:rPr>
          <w:rFonts w:ascii="Times New Roman" w:eastAsia="Calibri" w:hAnsi="Times New Roman" w:cs="Times New Roman"/>
          <w:sz w:val="28"/>
          <w:szCs w:val="28"/>
        </w:rPr>
        <w:t>о</w:t>
      </w:r>
      <w:r w:rsidRPr="003553E2">
        <w:rPr>
          <w:rFonts w:ascii="Times New Roman" w:eastAsia="Calibri" w:hAnsi="Times New Roman" w:cs="Times New Roman"/>
          <w:sz w:val="28"/>
          <w:szCs w:val="28"/>
        </w:rPr>
        <w:t>стью к неблагоприятным факторам внешней среды, в том числе на стадии рассады.</w:t>
      </w:r>
    </w:p>
    <w:p w:rsidR="003553E2" w:rsidRPr="003553E2" w:rsidRDefault="003553E2" w:rsidP="003553E2">
      <w:pPr>
        <w:ind w:firstLine="709"/>
        <w:rPr>
          <w:rFonts w:ascii="Times New Roman" w:eastAsia="Calibri" w:hAnsi="Times New Roman" w:cs="Times New Roman"/>
          <w:sz w:val="28"/>
          <w:szCs w:val="28"/>
        </w:rPr>
      </w:pPr>
      <w:r w:rsidRPr="003553E2">
        <w:rPr>
          <w:rFonts w:ascii="Times New Roman" w:eastAsia="Calibri" w:hAnsi="Times New Roman" w:cs="Times New Roman"/>
          <w:bCs/>
          <w:i/>
          <w:sz w:val="28"/>
          <w:szCs w:val="28"/>
        </w:rPr>
        <w:t>Укоренитъ</w:t>
      </w:r>
      <w:r w:rsidRPr="003553E2">
        <w:rPr>
          <w:rFonts w:ascii="Times New Roman" w:eastAsia="Calibri" w:hAnsi="Times New Roman" w:cs="Times New Roman"/>
          <w:i/>
          <w:sz w:val="28"/>
          <w:szCs w:val="28"/>
        </w:rPr>
        <w:t xml:space="preserve"> (</w:t>
      </w:r>
      <w:r w:rsidRPr="003553E2">
        <w:rPr>
          <w:rFonts w:ascii="Times New Roman" w:eastAsia="Calibri" w:hAnsi="Times New Roman" w:cs="Times New Roman"/>
          <w:sz w:val="28"/>
          <w:szCs w:val="28"/>
        </w:rPr>
        <w:t>ДВ - индолилмасляная кислота) – аналог гетероауксина, повышают укореняемость культур на 20-70 %. Используется в виде порошка или раствора для выведения из состояния покоя луковиц и клубнелуковиц, улучшения приживаемости рассады, при черенковании различных культур, для укоренения саженцев. Препарат обеспечивает мягкое и продолжительное действие в самых низких по сравнению с другими ауксинами дозах. Удобная форма препарата в виде пудры позволяет значительно повысить его эффе</w:t>
      </w:r>
      <w:r w:rsidRPr="003553E2">
        <w:rPr>
          <w:rFonts w:ascii="Times New Roman" w:eastAsia="Calibri" w:hAnsi="Times New Roman" w:cs="Times New Roman"/>
          <w:sz w:val="28"/>
          <w:szCs w:val="28"/>
        </w:rPr>
        <w:t>к</w:t>
      </w:r>
      <w:r w:rsidRPr="003553E2">
        <w:rPr>
          <w:rFonts w:ascii="Times New Roman" w:eastAsia="Calibri" w:hAnsi="Times New Roman" w:cs="Times New Roman"/>
          <w:sz w:val="28"/>
          <w:szCs w:val="28"/>
        </w:rPr>
        <w:t>тивность. Корневин хорошо прилипает к поверхности черенков и проникает в клетки растения. Появление корней происходит на 15 дней раньше по сра</w:t>
      </w:r>
      <w:r w:rsidRPr="003553E2">
        <w:rPr>
          <w:rFonts w:ascii="Times New Roman" w:eastAsia="Calibri" w:hAnsi="Times New Roman" w:cs="Times New Roman"/>
          <w:sz w:val="28"/>
          <w:szCs w:val="28"/>
        </w:rPr>
        <w:t>в</w:t>
      </w:r>
      <w:r w:rsidRPr="003553E2">
        <w:rPr>
          <w:rFonts w:ascii="Times New Roman" w:eastAsia="Calibri" w:hAnsi="Times New Roman" w:cs="Times New Roman"/>
          <w:sz w:val="28"/>
          <w:szCs w:val="28"/>
        </w:rPr>
        <w:t>нению с контролем.</w:t>
      </w:r>
    </w:p>
    <w:p w:rsidR="003553E2" w:rsidRPr="003553E2" w:rsidRDefault="003553E2" w:rsidP="003553E2">
      <w:pPr>
        <w:ind w:firstLine="709"/>
        <w:rPr>
          <w:rFonts w:ascii="Times New Roman" w:eastAsia="Calibri" w:hAnsi="Times New Roman" w:cs="Times New Roman"/>
          <w:sz w:val="28"/>
          <w:szCs w:val="28"/>
        </w:rPr>
      </w:pPr>
      <w:r w:rsidRPr="003553E2">
        <w:rPr>
          <w:rFonts w:ascii="Times New Roman" w:eastAsia="Calibri" w:hAnsi="Times New Roman" w:cs="Times New Roman"/>
          <w:sz w:val="28"/>
          <w:szCs w:val="28"/>
        </w:rPr>
        <w:t>Если растения выкопаны с комом земли, и корневая система недосту</w:t>
      </w:r>
      <w:r w:rsidRPr="003553E2">
        <w:rPr>
          <w:rFonts w:ascii="Times New Roman" w:eastAsia="Calibri" w:hAnsi="Times New Roman" w:cs="Times New Roman"/>
          <w:sz w:val="28"/>
          <w:szCs w:val="28"/>
        </w:rPr>
        <w:t>п</w:t>
      </w:r>
      <w:r w:rsidRPr="003553E2">
        <w:rPr>
          <w:rFonts w:ascii="Times New Roman" w:eastAsia="Calibri" w:hAnsi="Times New Roman" w:cs="Times New Roman"/>
          <w:sz w:val="28"/>
          <w:szCs w:val="28"/>
        </w:rPr>
        <w:t>на для опудривания, растения или рассаду поливают после высадки под к</w:t>
      </w:r>
      <w:r w:rsidRPr="003553E2">
        <w:rPr>
          <w:rFonts w:ascii="Times New Roman" w:eastAsia="Calibri" w:hAnsi="Times New Roman" w:cs="Times New Roman"/>
          <w:sz w:val="28"/>
          <w:szCs w:val="28"/>
        </w:rPr>
        <w:t>о</w:t>
      </w:r>
      <w:r w:rsidRPr="003553E2">
        <w:rPr>
          <w:rFonts w:ascii="Times New Roman" w:eastAsia="Calibri" w:hAnsi="Times New Roman" w:cs="Times New Roman"/>
          <w:sz w:val="28"/>
          <w:szCs w:val="28"/>
        </w:rPr>
        <w:t>рень раствором препарата (1 г/л). Расход раствора для овощных и цветочных культур – 30-50 мл, плодово-ягодных кустарников – 200-300 мл, плодовых, парковых и хвойных деревьев - 2-10 литра. При пересадке взрослых деревьев поливают 2-3 раза с интервалом 10-15 дней.</w:t>
      </w:r>
    </w:p>
    <w:p w:rsidR="003553E2" w:rsidRPr="003553E2" w:rsidRDefault="003553E2" w:rsidP="003553E2">
      <w:pPr>
        <w:ind w:firstLine="709"/>
        <w:rPr>
          <w:rFonts w:ascii="Times New Roman" w:eastAsia="Calibri" w:hAnsi="Times New Roman" w:cs="Times New Roman"/>
          <w:sz w:val="28"/>
          <w:szCs w:val="28"/>
        </w:rPr>
      </w:pPr>
      <w:r w:rsidRPr="003553E2">
        <w:rPr>
          <w:rFonts w:ascii="Times New Roman" w:eastAsia="Calibri" w:hAnsi="Times New Roman" w:cs="Times New Roman"/>
          <w:i/>
          <w:sz w:val="28"/>
          <w:szCs w:val="28"/>
        </w:rPr>
        <w:t xml:space="preserve">Томатон </w:t>
      </w:r>
      <w:r w:rsidRPr="003553E2">
        <w:rPr>
          <w:rFonts w:ascii="Times New Roman" w:eastAsia="Calibri" w:hAnsi="Times New Roman" w:cs="Times New Roman"/>
          <w:sz w:val="28"/>
          <w:szCs w:val="28"/>
        </w:rPr>
        <w:t>представляет собой стимулятор плодообразования. Дейс</w:t>
      </w:r>
      <w:r w:rsidRPr="003553E2">
        <w:rPr>
          <w:rFonts w:ascii="Times New Roman" w:eastAsia="Calibri" w:hAnsi="Times New Roman" w:cs="Times New Roman"/>
          <w:sz w:val="28"/>
          <w:szCs w:val="28"/>
        </w:rPr>
        <w:t>т</w:t>
      </w:r>
      <w:r w:rsidRPr="003553E2">
        <w:rPr>
          <w:rFonts w:ascii="Times New Roman" w:eastAsia="Calibri" w:hAnsi="Times New Roman" w:cs="Times New Roman"/>
          <w:sz w:val="28"/>
          <w:szCs w:val="28"/>
        </w:rPr>
        <w:t xml:space="preserve">вующее вещество: </w:t>
      </w:r>
      <w:r w:rsidRPr="003553E2">
        <w:rPr>
          <w:rFonts w:ascii="Times New Roman" w:eastAsia="Calibri" w:hAnsi="Times New Roman" w:cs="Times New Roman"/>
          <w:bCs/>
          <w:sz w:val="28"/>
          <w:szCs w:val="28"/>
        </w:rPr>
        <w:t>4-хлорфеноксиуксусная кислота – 2,5 г/л.</w:t>
      </w:r>
      <w:r w:rsidRPr="003553E2">
        <w:rPr>
          <w:rFonts w:ascii="Times New Roman" w:eastAsia="Calibri" w:hAnsi="Times New Roman" w:cs="Times New Roman"/>
          <w:sz w:val="28"/>
          <w:szCs w:val="28"/>
        </w:rPr>
        <w:t>Препарат стим</w:t>
      </w:r>
      <w:r w:rsidRPr="003553E2">
        <w:rPr>
          <w:rFonts w:ascii="Times New Roman" w:eastAsia="Calibri" w:hAnsi="Times New Roman" w:cs="Times New Roman"/>
          <w:sz w:val="28"/>
          <w:szCs w:val="28"/>
        </w:rPr>
        <w:t>у</w:t>
      </w:r>
      <w:r w:rsidRPr="003553E2">
        <w:rPr>
          <w:rFonts w:ascii="Times New Roman" w:eastAsia="Calibri" w:hAnsi="Times New Roman" w:cs="Times New Roman"/>
          <w:sz w:val="28"/>
          <w:szCs w:val="28"/>
        </w:rPr>
        <w:t>лирует завязывание плодов, особенно при неблагоприятных условиях, пр</w:t>
      </w:r>
      <w:r w:rsidRPr="003553E2">
        <w:rPr>
          <w:rFonts w:ascii="Times New Roman" w:eastAsia="Calibri" w:hAnsi="Times New Roman" w:cs="Times New Roman"/>
          <w:sz w:val="28"/>
          <w:szCs w:val="28"/>
        </w:rPr>
        <w:t>е</w:t>
      </w:r>
      <w:r w:rsidRPr="003553E2">
        <w:rPr>
          <w:rFonts w:ascii="Times New Roman" w:eastAsia="Calibri" w:hAnsi="Times New Roman" w:cs="Times New Roman"/>
          <w:sz w:val="28"/>
          <w:szCs w:val="28"/>
        </w:rPr>
        <w:t>дотвращает опадение завязей. Ускоряет рост и созревание плодов, что позв</w:t>
      </w:r>
      <w:r w:rsidRPr="003553E2">
        <w:rPr>
          <w:rFonts w:ascii="Times New Roman" w:eastAsia="Calibri" w:hAnsi="Times New Roman" w:cs="Times New Roman"/>
          <w:sz w:val="28"/>
          <w:szCs w:val="28"/>
        </w:rPr>
        <w:t>о</w:t>
      </w:r>
      <w:r w:rsidRPr="003553E2">
        <w:rPr>
          <w:rFonts w:ascii="Times New Roman" w:eastAsia="Calibri" w:hAnsi="Times New Roman" w:cs="Times New Roman"/>
          <w:sz w:val="28"/>
          <w:szCs w:val="28"/>
        </w:rPr>
        <w:t>ляет увеличивать ранние сборы на 50-100 %, а общий урожай – на 24-50 %.</w:t>
      </w:r>
    </w:p>
    <w:p w:rsidR="003553E2" w:rsidRPr="003553E2" w:rsidRDefault="003553E2" w:rsidP="003553E2">
      <w:pPr>
        <w:tabs>
          <w:tab w:val="left" w:pos="993"/>
        </w:tabs>
        <w:ind w:firstLine="709"/>
        <w:rPr>
          <w:rFonts w:ascii="Times New Roman" w:eastAsia="Calibri" w:hAnsi="Times New Roman" w:cs="Times New Roman"/>
          <w:sz w:val="28"/>
          <w:szCs w:val="28"/>
        </w:rPr>
      </w:pPr>
      <w:r w:rsidRPr="003553E2">
        <w:rPr>
          <w:rFonts w:ascii="Times New Roman" w:eastAsia="Calibri" w:hAnsi="Times New Roman" w:cs="Times New Roman"/>
          <w:bCs/>
          <w:sz w:val="28"/>
          <w:szCs w:val="28"/>
        </w:rPr>
        <w:t>Особенности:</w:t>
      </w:r>
    </w:p>
    <w:p w:rsidR="003553E2" w:rsidRPr="003553E2" w:rsidRDefault="003553E2" w:rsidP="003553E2">
      <w:pPr>
        <w:numPr>
          <w:ilvl w:val="0"/>
          <w:numId w:val="9"/>
        </w:numPr>
        <w:tabs>
          <w:tab w:val="left" w:pos="993"/>
          <w:tab w:val="left" w:pos="1701"/>
        </w:tabs>
        <w:ind w:left="0" w:firstLine="709"/>
        <w:jc w:val="left"/>
        <w:rPr>
          <w:rFonts w:ascii="Times New Roman" w:eastAsia="Calibri" w:hAnsi="Times New Roman" w:cs="Times New Roman"/>
          <w:sz w:val="28"/>
          <w:szCs w:val="28"/>
        </w:rPr>
      </w:pPr>
      <w:r w:rsidRPr="003553E2">
        <w:rPr>
          <w:rFonts w:ascii="Times New Roman" w:eastAsia="Calibri" w:hAnsi="Times New Roman" w:cs="Times New Roman"/>
          <w:sz w:val="28"/>
          <w:szCs w:val="28"/>
        </w:rPr>
        <w:t>Экономичен. Обрабатываются только новые соцветия.</w:t>
      </w:r>
    </w:p>
    <w:p w:rsidR="003553E2" w:rsidRPr="003553E2" w:rsidRDefault="003553E2" w:rsidP="003553E2">
      <w:pPr>
        <w:numPr>
          <w:ilvl w:val="0"/>
          <w:numId w:val="9"/>
        </w:numPr>
        <w:tabs>
          <w:tab w:val="left" w:pos="993"/>
          <w:tab w:val="left" w:pos="1701"/>
        </w:tabs>
        <w:ind w:left="0" w:firstLine="709"/>
        <w:jc w:val="left"/>
        <w:rPr>
          <w:rFonts w:ascii="Times New Roman" w:eastAsia="Calibri" w:hAnsi="Times New Roman" w:cs="Times New Roman"/>
          <w:sz w:val="28"/>
          <w:szCs w:val="28"/>
        </w:rPr>
      </w:pPr>
      <w:r w:rsidRPr="003553E2">
        <w:rPr>
          <w:rFonts w:ascii="Times New Roman" w:eastAsia="Calibri" w:hAnsi="Times New Roman" w:cs="Times New Roman"/>
          <w:sz w:val="28"/>
          <w:szCs w:val="28"/>
        </w:rPr>
        <w:t>Удобен. Неиспользованный раствор можно хранить весь сезон и применять по мере появления соцветий.</w:t>
      </w:r>
    </w:p>
    <w:p w:rsidR="003553E2" w:rsidRPr="003553E2" w:rsidRDefault="003553E2" w:rsidP="003553E2">
      <w:pPr>
        <w:numPr>
          <w:ilvl w:val="0"/>
          <w:numId w:val="9"/>
        </w:numPr>
        <w:tabs>
          <w:tab w:val="left" w:pos="993"/>
          <w:tab w:val="left" w:pos="1701"/>
        </w:tabs>
        <w:ind w:left="0" w:firstLine="709"/>
        <w:jc w:val="left"/>
        <w:rPr>
          <w:rFonts w:ascii="Times New Roman" w:eastAsia="Calibri" w:hAnsi="Times New Roman" w:cs="Times New Roman"/>
          <w:sz w:val="28"/>
          <w:szCs w:val="28"/>
        </w:rPr>
      </w:pPr>
      <w:r w:rsidRPr="003553E2">
        <w:rPr>
          <w:rFonts w:ascii="Times New Roman" w:eastAsia="Calibri" w:hAnsi="Times New Roman" w:cs="Times New Roman"/>
          <w:sz w:val="28"/>
          <w:szCs w:val="28"/>
        </w:rPr>
        <w:t>Эффективен. Пустоцветов нет, а урожай созревает на 7-10 дней раньше.</w:t>
      </w:r>
    </w:p>
    <w:p w:rsidR="003553E2" w:rsidRPr="003553E2" w:rsidRDefault="003553E2" w:rsidP="003553E2">
      <w:pPr>
        <w:ind w:firstLine="709"/>
        <w:rPr>
          <w:rFonts w:ascii="Times New Roman" w:eastAsia="Calibri" w:hAnsi="Times New Roman" w:cs="Times New Roman"/>
          <w:bCs/>
          <w:sz w:val="28"/>
          <w:szCs w:val="28"/>
        </w:rPr>
      </w:pPr>
      <w:r w:rsidRPr="003553E2">
        <w:rPr>
          <w:rFonts w:ascii="Times New Roman" w:eastAsia="Calibri" w:hAnsi="Times New Roman" w:cs="Times New Roman"/>
          <w:b/>
          <w:bCs/>
          <w:sz w:val="28"/>
          <w:szCs w:val="28"/>
        </w:rPr>
        <w:t xml:space="preserve">Аналоги гиббереллинов. </w:t>
      </w:r>
      <w:r w:rsidRPr="003553E2">
        <w:rPr>
          <w:rFonts w:ascii="Times New Roman" w:eastAsia="Calibri" w:hAnsi="Times New Roman" w:cs="Times New Roman"/>
          <w:bCs/>
          <w:sz w:val="28"/>
          <w:szCs w:val="28"/>
        </w:rPr>
        <w:t>В настоящее время на основе смеси натри</w:t>
      </w:r>
      <w:r w:rsidRPr="003553E2">
        <w:rPr>
          <w:rFonts w:ascii="Times New Roman" w:eastAsia="Calibri" w:hAnsi="Times New Roman" w:cs="Times New Roman"/>
          <w:bCs/>
          <w:sz w:val="28"/>
          <w:szCs w:val="28"/>
        </w:rPr>
        <w:t>е</w:t>
      </w:r>
      <w:r w:rsidRPr="003553E2">
        <w:rPr>
          <w:rFonts w:ascii="Times New Roman" w:eastAsia="Calibri" w:hAnsi="Times New Roman" w:cs="Times New Roman"/>
          <w:bCs/>
          <w:sz w:val="28"/>
          <w:szCs w:val="28"/>
        </w:rPr>
        <w:t>вых солей гиббереллиновых кислот созданы препараты гиббор-М, гиббе</w:t>
      </w:r>
      <w:r w:rsidRPr="003553E2">
        <w:rPr>
          <w:rFonts w:ascii="Times New Roman" w:eastAsia="Calibri" w:hAnsi="Times New Roman" w:cs="Times New Roman"/>
          <w:bCs/>
          <w:sz w:val="28"/>
          <w:szCs w:val="28"/>
        </w:rPr>
        <w:t>р</w:t>
      </w:r>
      <w:r w:rsidRPr="003553E2">
        <w:rPr>
          <w:rFonts w:ascii="Times New Roman" w:eastAsia="Calibri" w:hAnsi="Times New Roman" w:cs="Times New Roman"/>
          <w:bCs/>
          <w:sz w:val="28"/>
          <w:szCs w:val="28"/>
        </w:rPr>
        <w:t xml:space="preserve">росс, гибберсиб, а также завязь, бутон, цветень. Практическое применение </w:t>
      </w:r>
      <w:r w:rsidRPr="003553E2">
        <w:rPr>
          <w:rFonts w:ascii="Times New Roman" w:eastAsia="Calibri" w:hAnsi="Times New Roman" w:cs="Times New Roman"/>
          <w:bCs/>
          <w:sz w:val="28"/>
          <w:szCs w:val="28"/>
        </w:rPr>
        <w:lastRenderedPageBreak/>
        <w:t>этих препаратов направлено на стимуляцию плодообразования, увеличение массы и повышения качества плодов, корнеплодов, клубней и луковиц.</w:t>
      </w:r>
    </w:p>
    <w:p w:rsidR="003553E2" w:rsidRPr="003553E2" w:rsidRDefault="003553E2" w:rsidP="003553E2">
      <w:pPr>
        <w:ind w:firstLine="709"/>
        <w:rPr>
          <w:rFonts w:ascii="Times New Roman" w:eastAsia="Calibri" w:hAnsi="Times New Roman" w:cs="Times New Roman"/>
          <w:sz w:val="28"/>
          <w:szCs w:val="28"/>
        </w:rPr>
      </w:pPr>
      <w:r w:rsidRPr="003553E2">
        <w:rPr>
          <w:rFonts w:ascii="Times New Roman" w:eastAsia="Calibri" w:hAnsi="Times New Roman" w:cs="Times New Roman"/>
          <w:i/>
          <w:sz w:val="28"/>
          <w:szCs w:val="28"/>
        </w:rPr>
        <w:t>Гиббор-М.</w:t>
      </w:r>
      <w:r w:rsidRPr="003553E2">
        <w:rPr>
          <w:rFonts w:ascii="Times New Roman" w:eastAsia="Calibri" w:hAnsi="Times New Roman" w:cs="Times New Roman"/>
          <w:sz w:val="28"/>
          <w:szCs w:val="28"/>
        </w:rPr>
        <w:t xml:space="preserve"> Группа: регуляторы роста растений. Препаративная форма: кристаллический порошок. Действующее вещество: Гиббереллиновых к</w:t>
      </w:r>
      <w:r w:rsidRPr="003553E2">
        <w:rPr>
          <w:rFonts w:ascii="Times New Roman" w:eastAsia="Calibri" w:hAnsi="Times New Roman" w:cs="Times New Roman"/>
          <w:sz w:val="28"/>
          <w:szCs w:val="28"/>
        </w:rPr>
        <w:t>и</w:t>
      </w:r>
      <w:r w:rsidRPr="003553E2">
        <w:rPr>
          <w:rFonts w:ascii="Times New Roman" w:eastAsia="Calibri" w:hAnsi="Times New Roman" w:cs="Times New Roman"/>
          <w:sz w:val="28"/>
          <w:szCs w:val="28"/>
        </w:rPr>
        <w:t>слот натриевые соли. Содержание действующего вещества: 340 г/кг. Класс опасности для человека: 3 (малоопасные). Класс опасности для пчел: 4 (пра</w:t>
      </w:r>
      <w:r w:rsidRPr="003553E2">
        <w:rPr>
          <w:rFonts w:ascii="Times New Roman" w:eastAsia="Calibri" w:hAnsi="Times New Roman" w:cs="Times New Roman"/>
          <w:sz w:val="28"/>
          <w:szCs w:val="28"/>
        </w:rPr>
        <w:t>к</w:t>
      </w:r>
      <w:r w:rsidRPr="003553E2">
        <w:rPr>
          <w:rFonts w:ascii="Times New Roman" w:eastAsia="Calibri" w:hAnsi="Times New Roman" w:cs="Times New Roman"/>
          <w:sz w:val="28"/>
          <w:szCs w:val="28"/>
        </w:rPr>
        <w:t>тически не опасные).</w:t>
      </w:r>
    </w:p>
    <w:p w:rsidR="003553E2" w:rsidRPr="003553E2" w:rsidRDefault="003553E2" w:rsidP="003553E2">
      <w:pPr>
        <w:ind w:firstLine="709"/>
        <w:rPr>
          <w:rFonts w:ascii="Times New Roman" w:eastAsia="Calibri" w:hAnsi="Times New Roman" w:cs="Times New Roman"/>
          <w:sz w:val="28"/>
          <w:szCs w:val="28"/>
        </w:rPr>
      </w:pPr>
      <w:r w:rsidRPr="003553E2">
        <w:rPr>
          <w:rFonts w:ascii="Times New Roman" w:eastAsia="Calibri" w:hAnsi="Times New Roman" w:cs="Times New Roman"/>
          <w:i/>
          <w:sz w:val="28"/>
          <w:szCs w:val="28"/>
        </w:rPr>
        <w:t>ГибберРОС</w:t>
      </w:r>
      <w:r w:rsidRPr="003553E2">
        <w:rPr>
          <w:rFonts w:ascii="Times New Roman" w:eastAsia="Calibri" w:hAnsi="Times New Roman" w:cs="Times New Roman"/>
          <w:sz w:val="28"/>
          <w:szCs w:val="28"/>
        </w:rPr>
        <w:t xml:space="preserve"> – коммерческое название смесевого гиббереллинового препарата, выпускаемого в соответствии с ТУ 9.05.104.63-83. Известно около 80 различных гиббереллинов. Они обладают разной активностью, причем различной для разных агрокультур. Применение препарата ГибберРОС п</w:t>
      </w:r>
      <w:r w:rsidRPr="003553E2">
        <w:rPr>
          <w:rFonts w:ascii="Times New Roman" w:eastAsia="Calibri" w:hAnsi="Times New Roman" w:cs="Times New Roman"/>
          <w:sz w:val="28"/>
          <w:szCs w:val="28"/>
        </w:rPr>
        <w:t>о</w:t>
      </w:r>
      <w:r w:rsidRPr="003553E2">
        <w:rPr>
          <w:rFonts w:ascii="Times New Roman" w:eastAsia="Calibri" w:hAnsi="Times New Roman" w:cs="Times New Roman"/>
          <w:sz w:val="28"/>
          <w:szCs w:val="28"/>
        </w:rPr>
        <w:t xml:space="preserve">зволяет одновременно использовать все полезные метаболиты грибка </w:t>
      </w:r>
      <w:r w:rsidRPr="003553E2">
        <w:rPr>
          <w:rFonts w:ascii="Times New Roman" w:eastAsia="Calibri" w:hAnsi="Times New Roman" w:cs="Times New Roman"/>
          <w:i/>
          <w:sz w:val="28"/>
          <w:szCs w:val="28"/>
        </w:rPr>
        <w:t>Fusarium moniliforme</w:t>
      </w:r>
      <w:r w:rsidRPr="003553E2">
        <w:rPr>
          <w:rFonts w:ascii="Times New Roman" w:eastAsia="Calibri" w:hAnsi="Times New Roman" w:cs="Times New Roman"/>
          <w:sz w:val="28"/>
          <w:szCs w:val="28"/>
        </w:rPr>
        <w:t>. В состав ГибберРОСа наряду с гибберелловой кисл</w:t>
      </w:r>
      <w:r w:rsidRPr="003553E2">
        <w:rPr>
          <w:rFonts w:ascii="Times New Roman" w:eastAsia="Calibri" w:hAnsi="Times New Roman" w:cs="Times New Roman"/>
          <w:sz w:val="28"/>
          <w:szCs w:val="28"/>
        </w:rPr>
        <w:t>о</w:t>
      </w:r>
      <w:r w:rsidRPr="003553E2">
        <w:rPr>
          <w:rFonts w:ascii="Times New Roman" w:eastAsia="Calibri" w:hAnsi="Times New Roman" w:cs="Times New Roman"/>
          <w:sz w:val="28"/>
          <w:szCs w:val="28"/>
        </w:rPr>
        <w:t>той (А</w:t>
      </w:r>
      <w:r w:rsidRPr="003553E2">
        <w:rPr>
          <w:rFonts w:ascii="Times New Roman" w:eastAsia="Calibri" w:hAnsi="Times New Roman" w:cs="Times New Roman"/>
          <w:sz w:val="28"/>
          <w:szCs w:val="28"/>
          <w:vertAlign w:val="subscript"/>
        </w:rPr>
        <w:t>3</w:t>
      </w:r>
      <w:r w:rsidRPr="003553E2">
        <w:rPr>
          <w:rFonts w:ascii="Times New Roman" w:eastAsia="Calibri" w:hAnsi="Times New Roman" w:cs="Times New Roman"/>
          <w:sz w:val="28"/>
          <w:szCs w:val="28"/>
        </w:rPr>
        <w:t>) входят гиббереллины А</w:t>
      </w:r>
      <w:r w:rsidRPr="003553E2">
        <w:rPr>
          <w:rFonts w:ascii="Times New Roman" w:eastAsia="Calibri" w:hAnsi="Times New Roman" w:cs="Times New Roman"/>
          <w:sz w:val="28"/>
          <w:szCs w:val="28"/>
          <w:vertAlign w:val="subscript"/>
        </w:rPr>
        <w:t>4</w:t>
      </w:r>
      <w:r w:rsidRPr="003553E2">
        <w:rPr>
          <w:rFonts w:ascii="Times New Roman" w:eastAsia="Calibri" w:hAnsi="Times New Roman" w:cs="Times New Roman"/>
          <w:sz w:val="28"/>
          <w:szCs w:val="28"/>
        </w:rPr>
        <w:t>, А</w:t>
      </w:r>
      <w:r w:rsidRPr="003553E2">
        <w:rPr>
          <w:rFonts w:ascii="Times New Roman" w:eastAsia="Calibri" w:hAnsi="Times New Roman" w:cs="Times New Roman"/>
          <w:sz w:val="28"/>
          <w:szCs w:val="28"/>
          <w:vertAlign w:val="subscript"/>
        </w:rPr>
        <w:t>7</w:t>
      </w:r>
      <w:r w:rsidRPr="003553E2">
        <w:rPr>
          <w:rFonts w:ascii="Times New Roman" w:eastAsia="Calibri" w:hAnsi="Times New Roman" w:cs="Times New Roman"/>
          <w:sz w:val="28"/>
          <w:szCs w:val="28"/>
        </w:rPr>
        <w:t>, изо-А</w:t>
      </w:r>
      <w:r w:rsidRPr="003553E2">
        <w:rPr>
          <w:rFonts w:ascii="Times New Roman" w:eastAsia="Calibri" w:hAnsi="Times New Roman" w:cs="Times New Roman"/>
          <w:sz w:val="28"/>
          <w:szCs w:val="28"/>
          <w:vertAlign w:val="subscript"/>
        </w:rPr>
        <w:t>7</w:t>
      </w:r>
      <w:r w:rsidRPr="003553E2">
        <w:rPr>
          <w:rFonts w:ascii="Times New Roman" w:eastAsia="Calibri" w:hAnsi="Times New Roman" w:cs="Times New Roman"/>
          <w:sz w:val="28"/>
          <w:szCs w:val="28"/>
        </w:rPr>
        <w:t>, А</w:t>
      </w:r>
      <w:r w:rsidRPr="003553E2">
        <w:rPr>
          <w:rFonts w:ascii="Times New Roman" w:eastAsia="Calibri" w:hAnsi="Times New Roman" w:cs="Times New Roman"/>
          <w:sz w:val="28"/>
          <w:szCs w:val="28"/>
          <w:vertAlign w:val="subscript"/>
        </w:rPr>
        <w:t>9</w:t>
      </w:r>
      <w:r w:rsidRPr="003553E2">
        <w:rPr>
          <w:rFonts w:ascii="Times New Roman" w:eastAsia="Calibri" w:hAnsi="Times New Roman" w:cs="Times New Roman"/>
          <w:sz w:val="28"/>
          <w:szCs w:val="28"/>
        </w:rPr>
        <w:t>, изо-А</w:t>
      </w:r>
      <w:r w:rsidRPr="003553E2">
        <w:rPr>
          <w:rFonts w:ascii="Times New Roman" w:eastAsia="Calibri" w:hAnsi="Times New Roman" w:cs="Times New Roman"/>
          <w:sz w:val="28"/>
          <w:szCs w:val="28"/>
          <w:vertAlign w:val="subscript"/>
        </w:rPr>
        <w:t>3</w:t>
      </w:r>
      <w:r w:rsidRPr="003553E2">
        <w:rPr>
          <w:rFonts w:ascii="Times New Roman" w:eastAsia="Calibri" w:hAnsi="Times New Roman" w:cs="Times New Roman"/>
          <w:sz w:val="28"/>
          <w:szCs w:val="28"/>
        </w:rPr>
        <w:t>и ряд других гибб</w:t>
      </w:r>
      <w:r w:rsidRPr="003553E2">
        <w:rPr>
          <w:rFonts w:ascii="Times New Roman" w:eastAsia="Calibri" w:hAnsi="Times New Roman" w:cs="Times New Roman"/>
          <w:sz w:val="28"/>
          <w:szCs w:val="28"/>
        </w:rPr>
        <w:t>е</w:t>
      </w:r>
      <w:r w:rsidRPr="003553E2">
        <w:rPr>
          <w:rFonts w:ascii="Times New Roman" w:eastAsia="Calibri" w:hAnsi="Times New Roman" w:cs="Times New Roman"/>
          <w:sz w:val="28"/>
          <w:szCs w:val="28"/>
        </w:rPr>
        <w:t>реллинов в количествах, суммарное выражение которых значительно прев</w:t>
      </w:r>
      <w:r w:rsidRPr="003553E2">
        <w:rPr>
          <w:rFonts w:ascii="Times New Roman" w:eastAsia="Calibri" w:hAnsi="Times New Roman" w:cs="Times New Roman"/>
          <w:sz w:val="28"/>
          <w:szCs w:val="28"/>
        </w:rPr>
        <w:t>ы</w:t>
      </w:r>
      <w:r w:rsidRPr="003553E2">
        <w:rPr>
          <w:rFonts w:ascii="Times New Roman" w:eastAsia="Calibri" w:hAnsi="Times New Roman" w:cs="Times New Roman"/>
          <w:sz w:val="28"/>
          <w:szCs w:val="28"/>
        </w:rPr>
        <w:t>шает А</w:t>
      </w:r>
      <w:r w:rsidRPr="003553E2">
        <w:rPr>
          <w:rFonts w:ascii="Times New Roman" w:eastAsia="Calibri" w:hAnsi="Times New Roman" w:cs="Times New Roman"/>
          <w:sz w:val="28"/>
          <w:szCs w:val="28"/>
          <w:vertAlign w:val="subscript"/>
        </w:rPr>
        <w:t>3</w:t>
      </w:r>
      <w:r w:rsidRPr="003553E2">
        <w:rPr>
          <w:rFonts w:ascii="Times New Roman" w:eastAsia="Calibri" w:hAnsi="Times New Roman" w:cs="Times New Roman"/>
          <w:sz w:val="28"/>
          <w:szCs w:val="28"/>
        </w:rPr>
        <w:t>. Перед применением препарат ГибберРОС растворяют в воде до н</w:t>
      </w:r>
      <w:r w:rsidRPr="003553E2">
        <w:rPr>
          <w:rFonts w:ascii="Times New Roman" w:eastAsia="Calibri" w:hAnsi="Times New Roman" w:cs="Times New Roman"/>
          <w:sz w:val="28"/>
          <w:szCs w:val="28"/>
        </w:rPr>
        <w:t>е</w:t>
      </w:r>
      <w:r w:rsidRPr="003553E2">
        <w:rPr>
          <w:rFonts w:ascii="Times New Roman" w:eastAsia="Calibri" w:hAnsi="Times New Roman" w:cs="Times New Roman"/>
          <w:sz w:val="28"/>
          <w:szCs w:val="28"/>
        </w:rPr>
        <w:t>обходимой концентрации, равной 50-300 мг/л. Норма расхода препарата ГибберРОС подобрана экспериментально. При ее повышении или пониж</w:t>
      </w:r>
      <w:r w:rsidRPr="003553E2">
        <w:rPr>
          <w:rFonts w:ascii="Times New Roman" w:eastAsia="Calibri" w:hAnsi="Times New Roman" w:cs="Times New Roman"/>
          <w:sz w:val="28"/>
          <w:szCs w:val="28"/>
        </w:rPr>
        <w:t>е</w:t>
      </w:r>
      <w:r w:rsidRPr="003553E2">
        <w:rPr>
          <w:rFonts w:ascii="Times New Roman" w:eastAsia="Calibri" w:hAnsi="Times New Roman" w:cs="Times New Roman"/>
          <w:sz w:val="28"/>
          <w:szCs w:val="28"/>
        </w:rPr>
        <w:t>нии снижается устойчивость овощных культур и картофеля к фитопатогенам.</w:t>
      </w:r>
    </w:p>
    <w:p w:rsidR="003553E2" w:rsidRPr="003553E2" w:rsidRDefault="003553E2" w:rsidP="003553E2">
      <w:pPr>
        <w:ind w:firstLine="709"/>
        <w:rPr>
          <w:rFonts w:ascii="Times New Roman" w:eastAsia="Calibri" w:hAnsi="Times New Roman" w:cs="Times New Roman"/>
          <w:sz w:val="28"/>
          <w:szCs w:val="28"/>
        </w:rPr>
      </w:pPr>
      <w:r w:rsidRPr="003553E2">
        <w:rPr>
          <w:rFonts w:ascii="Times New Roman" w:eastAsia="Calibri" w:hAnsi="Times New Roman" w:cs="Times New Roman"/>
          <w:i/>
          <w:sz w:val="28"/>
          <w:szCs w:val="28"/>
        </w:rPr>
        <w:t>Гибберсиб</w:t>
      </w:r>
      <w:r w:rsidRPr="003553E2">
        <w:rPr>
          <w:rFonts w:ascii="Times New Roman" w:eastAsia="Calibri" w:hAnsi="Times New Roman" w:cs="Times New Roman"/>
          <w:sz w:val="28"/>
          <w:szCs w:val="28"/>
        </w:rPr>
        <w:t>. Группа: регуляторы роста растений. Гибберсиб рекоменд</w:t>
      </w:r>
      <w:r w:rsidRPr="003553E2">
        <w:rPr>
          <w:rFonts w:ascii="Times New Roman" w:eastAsia="Calibri" w:hAnsi="Times New Roman" w:cs="Times New Roman"/>
          <w:sz w:val="28"/>
          <w:szCs w:val="28"/>
        </w:rPr>
        <w:t>у</w:t>
      </w:r>
      <w:r w:rsidRPr="003553E2">
        <w:rPr>
          <w:rFonts w:ascii="Times New Roman" w:eastAsia="Calibri" w:hAnsi="Times New Roman" w:cs="Times New Roman"/>
          <w:sz w:val="28"/>
          <w:szCs w:val="28"/>
        </w:rPr>
        <w:t>ется использовать на огурцах и томатах открытого и защищенного грунта, капусте, картофеле. Двух– трехкратное опрыскивание в фазу цветения пр</w:t>
      </w:r>
      <w:r w:rsidRPr="003553E2">
        <w:rPr>
          <w:rFonts w:ascii="Times New Roman" w:eastAsia="Calibri" w:hAnsi="Times New Roman" w:cs="Times New Roman"/>
          <w:sz w:val="28"/>
          <w:szCs w:val="28"/>
        </w:rPr>
        <w:t>и</w:t>
      </w:r>
      <w:r w:rsidRPr="003553E2">
        <w:rPr>
          <w:rFonts w:ascii="Times New Roman" w:eastAsia="Calibri" w:hAnsi="Times New Roman" w:cs="Times New Roman"/>
          <w:sz w:val="28"/>
          <w:szCs w:val="28"/>
        </w:rPr>
        <w:t>водит к увеличению урожайности, сокращению сроков созревания. Препар</w:t>
      </w:r>
      <w:r w:rsidRPr="003553E2">
        <w:rPr>
          <w:rFonts w:ascii="Times New Roman" w:eastAsia="Calibri" w:hAnsi="Times New Roman" w:cs="Times New Roman"/>
          <w:sz w:val="28"/>
          <w:szCs w:val="28"/>
        </w:rPr>
        <w:t>а</w:t>
      </w:r>
      <w:r w:rsidRPr="003553E2">
        <w:rPr>
          <w:rFonts w:ascii="Times New Roman" w:eastAsia="Calibri" w:hAnsi="Times New Roman" w:cs="Times New Roman"/>
          <w:sz w:val="28"/>
          <w:szCs w:val="28"/>
        </w:rPr>
        <w:t>тивная форма: порошок. Действующее вещество: Гиббереллиновых кислот натриевые соли. Содержание действующего вещества: 90 г/кг. Химический класс: фитогормон дитерпеновой природы. Способ проникновения: контак</w:t>
      </w:r>
      <w:r w:rsidRPr="003553E2">
        <w:rPr>
          <w:rFonts w:ascii="Times New Roman" w:eastAsia="Calibri" w:hAnsi="Times New Roman" w:cs="Times New Roman"/>
          <w:sz w:val="28"/>
          <w:szCs w:val="28"/>
        </w:rPr>
        <w:t>т</w:t>
      </w:r>
      <w:r w:rsidRPr="003553E2">
        <w:rPr>
          <w:rFonts w:ascii="Times New Roman" w:eastAsia="Calibri" w:hAnsi="Times New Roman" w:cs="Times New Roman"/>
          <w:sz w:val="28"/>
          <w:szCs w:val="28"/>
        </w:rPr>
        <w:t>ный. Характер действия: Системный, профилактический. Класс опасности для человека: 3 (малоопасные). Класс опасности для пчел: 4 (практически не опасные).</w:t>
      </w:r>
    </w:p>
    <w:p w:rsidR="003553E2" w:rsidRPr="003553E2" w:rsidRDefault="003553E2" w:rsidP="003553E2">
      <w:pPr>
        <w:ind w:firstLine="709"/>
        <w:rPr>
          <w:rFonts w:ascii="Times New Roman" w:eastAsia="Calibri" w:hAnsi="Times New Roman" w:cs="Times New Roman"/>
          <w:sz w:val="28"/>
          <w:szCs w:val="28"/>
        </w:rPr>
      </w:pPr>
      <w:r w:rsidRPr="003553E2">
        <w:rPr>
          <w:rFonts w:ascii="Times New Roman" w:eastAsia="Calibri" w:hAnsi="Times New Roman" w:cs="Times New Roman"/>
          <w:bCs/>
          <w:i/>
          <w:sz w:val="28"/>
          <w:szCs w:val="28"/>
        </w:rPr>
        <w:t xml:space="preserve"> «Завязь»</w:t>
      </w:r>
      <w:r w:rsidRPr="003553E2">
        <w:rPr>
          <w:rFonts w:ascii="Times New Roman" w:eastAsia="Calibri" w:hAnsi="Times New Roman" w:cs="Times New Roman"/>
          <w:sz w:val="28"/>
          <w:szCs w:val="28"/>
        </w:rPr>
        <w:t>ускоряет образование завязей и рост даже при неблагоприя</w:t>
      </w:r>
      <w:r w:rsidRPr="003553E2">
        <w:rPr>
          <w:rFonts w:ascii="Times New Roman" w:eastAsia="Calibri" w:hAnsi="Times New Roman" w:cs="Times New Roman"/>
          <w:sz w:val="28"/>
          <w:szCs w:val="28"/>
        </w:rPr>
        <w:t>т</w:t>
      </w:r>
      <w:r w:rsidRPr="003553E2">
        <w:rPr>
          <w:rFonts w:ascii="Times New Roman" w:eastAsia="Calibri" w:hAnsi="Times New Roman" w:cs="Times New Roman"/>
          <w:sz w:val="28"/>
          <w:szCs w:val="28"/>
        </w:rPr>
        <w:t>ных погодных условиях и отсутствии опыляющих насекомых. Применяется на всех культурах:  </w:t>
      </w:r>
    </w:p>
    <w:p w:rsidR="003553E2" w:rsidRPr="003553E2" w:rsidRDefault="003553E2" w:rsidP="003553E2">
      <w:pPr>
        <w:numPr>
          <w:ilvl w:val="0"/>
          <w:numId w:val="10"/>
        </w:numPr>
        <w:tabs>
          <w:tab w:val="left" w:pos="993"/>
          <w:tab w:val="left" w:pos="1418"/>
          <w:tab w:val="left" w:pos="1701"/>
        </w:tabs>
        <w:ind w:left="0" w:firstLine="709"/>
        <w:jc w:val="left"/>
        <w:rPr>
          <w:rFonts w:ascii="Times New Roman" w:eastAsia="Calibri" w:hAnsi="Times New Roman" w:cs="Times New Roman"/>
          <w:sz w:val="28"/>
          <w:szCs w:val="28"/>
        </w:rPr>
      </w:pPr>
      <w:r w:rsidRPr="003553E2">
        <w:rPr>
          <w:rFonts w:ascii="Times New Roman" w:eastAsia="Calibri" w:hAnsi="Times New Roman" w:cs="Times New Roman"/>
          <w:sz w:val="28"/>
          <w:szCs w:val="28"/>
        </w:rPr>
        <w:t>на томатах - 3 раза (в начале цветения первой, второй и третьей ки</w:t>
      </w:r>
      <w:r w:rsidRPr="003553E2">
        <w:rPr>
          <w:rFonts w:ascii="Times New Roman" w:eastAsia="Calibri" w:hAnsi="Times New Roman" w:cs="Times New Roman"/>
          <w:sz w:val="28"/>
          <w:szCs w:val="28"/>
        </w:rPr>
        <w:t>с</w:t>
      </w:r>
      <w:r w:rsidRPr="003553E2">
        <w:rPr>
          <w:rFonts w:ascii="Times New Roman" w:eastAsia="Calibri" w:hAnsi="Times New Roman" w:cs="Times New Roman"/>
          <w:sz w:val="28"/>
          <w:szCs w:val="28"/>
        </w:rPr>
        <w:t>тей),</w:t>
      </w:r>
    </w:p>
    <w:p w:rsidR="003553E2" w:rsidRPr="003553E2" w:rsidRDefault="003553E2" w:rsidP="003553E2">
      <w:pPr>
        <w:numPr>
          <w:ilvl w:val="0"/>
          <w:numId w:val="10"/>
        </w:numPr>
        <w:tabs>
          <w:tab w:val="left" w:pos="993"/>
          <w:tab w:val="left" w:pos="1418"/>
          <w:tab w:val="left" w:pos="1701"/>
        </w:tabs>
        <w:ind w:left="0" w:firstLine="709"/>
        <w:jc w:val="left"/>
        <w:rPr>
          <w:rFonts w:ascii="Times New Roman" w:eastAsia="Calibri" w:hAnsi="Times New Roman" w:cs="Times New Roman"/>
          <w:sz w:val="28"/>
          <w:szCs w:val="28"/>
        </w:rPr>
      </w:pPr>
      <w:r w:rsidRPr="003553E2">
        <w:rPr>
          <w:rFonts w:ascii="Times New Roman" w:eastAsia="Calibri" w:hAnsi="Times New Roman" w:cs="Times New Roman"/>
          <w:sz w:val="28"/>
          <w:szCs w:val="28"/>
        </w:rPr>
        <w:t>на баклажанах и перцах - 2 раза (в начале бутонизации, затем в нач</w:t>
      </w:r>
      <w:r w:rsidRPr="003553E2">
        <w:rPr>
          <w:rFonts w:ascii="Times New Roman" w:eastAsia="Calibri" w:hAnsi="Times New Roman" w:cs="Times New Roman"/>
          <w:sz w:val="28"/>
          <w:szCs w:val="28"/>
        </w:rPr>
        <w:t>а</w:t>
      </w:r>
      <w:r w:rsidRPr="003553E2">
        <w:rPr>
          <w:rFonts w:ascii="Times New Roman" w:eastAsia="Calibri" w:hAnsi="Times New Roman" w:cs="Times New Roman"/>
          <w:sz w:val="28"/>
          <w:szCs w:val="28"/>
        </w:rPr>
        <w:t>ле цветения),</w:t>
      </w:r>
    </w:p>
    <w:p w:rsidR="003553E2" w:rsidRPr="003553E2" w:rsidRDefault="003553E2" w:rsidP="003553E2">
      <w:pPr>
        <w:numPr>
          <w:ilvl w:val="0"/>
          <w:numId w:val="10"/>
        </w:numPr>
        <w:tabs>
          <w:tab w:val="left" w:pos="993"/>
          <w:tab w:val="left" w:pos="1418"/>
          <w:tab w:val="left" w:pos="1701"/>
        </w:tabs>
        <w:ind w:left="0" w:firstLine="709"/>
        <w:jc w:val="left"/>
        <w:rPr>
          <w:rFonts w:ascii="Times New Roman" w:eastAsia="Calibri" w:hAnsi="Times New Roman" w:cs="Times New Roman"/>
          <w:sz w:val="28"/>
          <w:szCs w:val="28"/>
        </w:rPr>
      </w:pPr>
      <w:r w:rsidRPr="003553E2">
        <w:rPr>
          <w:rFonts w:ascii="Times New Roman" w:eastAsia="Calibri" w:hAnsi="Times New Roman" w:cs="Times New Roman"/>
          <w:sz w:val="28"/>
          <w:szCs w:val="28"/>
        </w:rPr>
        <w:t>на огурцах - 2 раза (в начале цветения, затем при массовом цвет</w:t>
      </w:r>
      <w:r w:rsidRPr="003553E2">
        <w:rPr>
          <w:rFonts w:ascii="Times New Roman" w:eastAsia="Calibri" w:hAnsi="Times New Roman" w:cs="Times New Roman"/>
          <w:sz w:val="28"/>
          <w:szCs w:val="28"/>
        </w:rPr>
        <w:t>е</w:t>
      </w:r>
      <w:r w:rsidRPr="003553E2">
        <w:rPr>
          <w:rFonts w:ascii="Times New Roman" w:eastAsia="Calibri" w:hAnsi="Times New Roman" w:cs="Times New Roman"/>
          <w:sz w:val="28"/>
          <w:szCs w:val="28"/>
        </w:rPr>
        <w:t>нии),</w:t>
      </w:r>
    </w:p>
    <w:p w:rsidR="003553E2" w:rsidRPr="003553E2" w:rsidRDefault="003553E2" w:rsidP="003553E2">
      <w:pPr>
        <w:numPr>
          <w:ilvl w:val="0"/>
          <w:numId w:val="10"/>
        </w:numPr>
        <w:tabs>
          <w:tab w:val="left" w:pos="993"/>
          <w:tab w:val="left" w:pos="1418"/>
          <w:tab w:val="left" w:pos="1701"/>
        </w:tabs>
        <w:ind w:left="0" w:firstLine="709"/>
        <w:jc w:val="left"/>
        <w:rPr>
          <w:rFonts w:ascii="Times New Roman" w:eastAsia="Calibri" w:hAnsi="Times New Roman" w:cs="Times New Roman"/>
          <w:sz w:val="28"/>
          <w:szCs w:val="28"/>
        </w:rPr>
      </w:pPr>
      <w:r w:rsidRPr="003553E2">
        <w:rPr>
          <w:rFonts w:ascii="Times New Roman" w:eastAsia="Calibri" w:hAnsi="Times New Roman" w:cs="Times New Roman"/>
          <w:sz w:val="28"/>
          <w:szCs w:val="28"/>
        </w:rPr>
        <w:t>на плодовых кустарниках 2 раза, в фазах бутонизации, затем зеленых завязей;</w:t>
      </w:r>
    </w:p>
    <w:p w:rsidR="003553E2" w:rsidRPr="003553E2" w:rsidRDefault="003553E2" w:rsidP="003553E2">
      <w:pPr>
        <w:numPr>
          <w:ilvl w:val="0"/>
          <w:numId w:val="10"/>
        </w:numPr>
        <w:tabs>
          <w:tab w:val="left" w:pos="993"/>
          <w:tab w:val="left" w:pos="1418"/>
          <w:tab w:val="left" w:pos="1701"/>
        </w:tabs>
        <w:ind w:left="0" w:firstLine="709"/>
        <w:jc w:val="left"/>
        <w:rPr>
          <w:rFonts w:ascii="Times New Roman" w:eastAsia="Calibri" w:hAnsi="Times New Roman" w:cs="Times New Roman"/>
          <w:sz w:val="28"/>
          <w:szCs w:val="28"/>
        </w:rPr>
      </w:pPr>
      <w:r w:rsidRPr="003553E2">
        <w:rPr>
          <w:rFonts w:ascii="Times New Roman" w:eastAsia="Calibri" w:hAnsi="Times New Roman" w:cs="Times New Roman"/>
          <w:sz w:val="28"/>
          <w:szCs w:val="28"/>
        </w:rPr>
        <w:t>на плодовых деревьях 2 раза, в фазе массового цветения и повторно после опадания лепестков.</w:t>
      </w:r>
    </w:p>
    <w:p w:rsidR="003553E2" w:rsidRPr="003553E2" w:rsidRDefault="003553E2" w:rsidP="003553E2">
      <w:pPr>
        <w:ind w:firstLine="709"/>
        <w:rPr>
          <w:rFonts w:ascii="Times New Roman" w:eastAsia="Calibri" w:hAnsi="Times New Roman" w:cs="Times New Roman"/>
          <w:sz w:val="28"/>
          <w:szCs w:val="28"/>
        </w:rPr>
      </w:pPr>
      <w:r w:rsidRPr="003553E2">
        <w:rPr>
          <w:rFonts w:ascii="Times New Roman" w:eastAsia="Calibri" w:hAnsi="Times New Roman" w:cs="Times New Roman"/>
          <w:sz w:val="28"/>
          <w:szCs w:val="28"/>
        </w:rPr>
        <w:lastRenderedPageBreak/>
        <w:t>Препарат «</w:t>
      </w:r>
      <w:r w:rsidRPr="003553E2">
        <w:rPr>
          <w:rFonts w:ascii="Times New Roman" w:eastAsia="Calibri" w:hAnsi="Times New Roman" w:cs="Times New Roman"/>
          <w:i/>
          <w:sz w:val="28"/>
          <w:szCs w:val="28"/>
        </w:rPr>
        <w:t>Бутон</w:t>
      </w:r>
      <w:r w:rsidRPr="003553E2">
        <w:rPr>
          <w:rFonts w:ascii="Times New Roman" w:eastAsia="Calibri" w:hAnsi="Times New Roman" w:cs="Times New Roman"/>
          <w:sz w:val="28"/>
          <w:szCs w:val="28"/>
        </w:rPr>
        <w:t>» является природным стимулятором плодообразов</w:t>
      </w:r>
      <w:r w:rsidRPr="003553E2">
        <w:rPr>
          <w:rFonts w:ascii="Times New Roman" w:eastAsia="Calibri" w:hAnsi="Times New Roman" w:cs="Times New Roman"/>
          <w:sz w:val="28"/>
          <w:szCs w:val="28"/>
        </w:rPr>
        <w:t>а</w:t>
      </w:r>
      <w:r w:rsidRPr="003553E2">
        <w:rPr>
          <w:rFonts w:ascii="Times New Roman" w:eastAsia="Calibri" w:hAnsi="Times New Roman" w:cs="Times New Roman"/>
          <w:sz w:val="28"/>
          <w:szCs w:val="28"/>
        </w:rPr>
        <w:t>ния, увеличивает количество завязей и снижает количество пустоцветов, предохраняет завязи от опадения, увеличивает урожай на 20-37% и ускоряет созревание на 5-7 дней, улучшает питательные и вкусовые качества, соде</w:t>
      </w:r>
      <w:r w:rsidRPr="003553E2">
        <w:rPr>
          <w:rFonts w:ascii="Times New Roman" w:eastAsia="Calibri" w:hAnsi="Times New Roman" w:cs="Times New Roman"/>
          <w:sz w:val="28"/>
          <w:szCs w:val="28"/>
        </w:rPr>
        <w:t>р</w:t>
      </w:r>
      <w:r w:rsidRPr="003553E2">
        <w:rPr>
          <w:rFonts w:ascii="Times New Roman" w:eastAsia="Calibri" w:hAnsi="Times New Roman" w:cs="Times New Roman"/>
          <w:sz w:val="28"/>
          <w:szCs w:val="28"/>
        </w:rPr>
        <w:t>жание витаминов.</w:t>
      </w:r>
    </w:p>
    <w:p w:rsidR="003553E2" w:rsidRPr="003553E2" w:rsidRDefault="003553E2" w:rsidP="003553E2">
      <w:pPr>
        <w:ind w:firstLine="709"/>
        <w:rPr>
          <w:rFonts w:ascii="Times New Roman" w:eastAsia="Calibri" w:hAnsi="Times New Roman" w:cs="Times New Roman"/>
          <w:sz w:val="28"/>
          <w:szCs w:val="28"/>
        </w:rPr>
      </w:pPr>
      <w:r w:rsidRPr="003553E2">
        <w:rPr>
          <w:rFonts w:ascii="Times New Roman" w:eastAsia="Calibri" w:hAnsi="Times New Roman" w:cs="Times New Roman"/>
          <w:sz w:val="28"/>
          <w:szCs w:val="28"/>
        </w:rPr>
        <w:t>Кроме того, препарат повышает устойчивость растений к заморозкам и засухе, улучшает приживаемость высаженных или высеянных растений, п</w:t>
      </w:r>
      <w:r w:rsidRPr="003553E2">
        <w:rPr>
          <w:rFonts w:ascii="Times New Roman" w:eastAsia="Calibri" w:hAnsi="Times New Roman" w:cs="Times New Roman"/>
          <w:sz w:val="28"/>
          <w:szCs w:val="28"/>
        </w:rPr>
        <w:t>о</w:t>
      </w:r>
      <w:r w:rsidRPr="003553E2">
        <w:rPr>
          <w:rFonts w:ascii="Times New Roman" w:eastAsia="Calibri" w:hAnsi="Times New Roman" w:cs="Times New Roman"/>
          <w:sz w:val="28"/>
          <w:szCs w:val="28"/>
        </w:rPr>
        <w:t>вышает экологическую чистоту овощей, плодов и ягод.</w:t>
      </w:r>
      <w:r w:rsidRPr="003553E2">
        <w:rPr>
          <w:rFonts w:ascii="Times New Roman" w:eastAsia="Calibri" w:hAnsi="Times New Roman" w:cs="Times New Roman"/>
          <w:bCs/>
          <w:sz w:val="28"/>
          <w:szCs w:val="28"/>
        </w:rPr>
        <w:t>Действующее вещес</w:t>
      </w:r>
      <w:r w:rsidRPr="003553E2">
        <w:rPr>
          <w:rFonts w:ascii="Times New Roman" w:eastAsia="Calibri" w:hAnsi="Times New Roman" w:cs="Times New Roman"/>
          <w:bCs/>
          <w:sz w:val="28"/>
          <w:szCs w:val="28"/>
        </w:rPr>
        <w:t>т</w:t>
      </w:r>
      <w:r w:rsidRPr="003553E2">
        <w:rPr>
          <w:rFonts w:ascii="Times New Roman" w:eastAsia="Calibri" w:hAnsi="Times New Roman" w:cs="Times New Roman"/>
          <w:bCs/>
          <w:sz w:val="28"/>
          <w:szCs w:val="28"/>
        </w:rPr>
        <w:t>во: г</w:t>
      </w:r>
      <w:r w:rsidRPr="003553E2">
        <w:rPr>
          <w:rFonts w:ascii="Times New Roman" w:eastAsia="Calibri" w:hAnsi="Times New Roman" w:cs="Times New Roman"/>
          <w:sz w:val="28"/>
          <w:szCs w:val="28"/>
        </w:rPr>
        <w:t>иббереллиновых кислот натриевые соли 20 г/кг, гуматы, микроэлементы.</w:t>
      </w:r>
    </w:p>
    <w:p w:rsidR="003553E2" w:rsidRPr="003553E2" w:rsidRDefault="003553E2" w:rsidP="003553E2">
      <w:pPr>
        <w:tabs>
          <w:tab w:val="left" w:pos="1134"/>
        </w:tabs>
        <w:ind w:firstLine="709"/>
        <w:rPr>
          <w:rFonts w:ascii="Times New Roman" w:eastAsia="Calibri" w:hAnsi="Times New Roman" w:cs="Times New Roman"/>
          <w:sz w:val="28"/>
          <w:szCs w:val="28"/>
        </w:rPr>
      </w:pPr>
      <w:r w:rsidRPr="003553E2">
        <w:rPr>
          <w:rFonts w:ascii="Times New Roman" w:eastAsia="Calibri" w:hAnsi="Times New Roman" w:cs="Times New Roman"/>
          <w:bCs/>
          <w:sz w:val="28"/>
          <w:szCs w:val="28"/>
        </w:rPr>
        <w:t>Эффект от применения:</w:t>
      </w:r>
    </w:p>
    <w:p w:rsidR="003553E2" w:rsidRPr="003553E2" w:rsidRDefault="003553E2" w:rsidP="003553E2">
      <w:pPr>
        <w:numPr>
          <w:ilvl w:val="0"/>
          <w:numId w:val="11"/>
        </w:numPr>
        <w:tabs>
          <w:tab w:val="left" w:pos="993"/>
          <w:tab w:val="left" w:pos="1701"/>
        </w:tabs>
        <w:ind w:left="0" w:firstLine="709"/>
        <w:jc w:val="left"/>
        <w:rPr>
          <w:rFonts w:ascii="Times New Roman" w:eastAsia="Calibri" w:hAnsi="Times New Roman" w:cs="Times New Roman"/>
          <w:sz w:val="28"/>
          <w:szCs w:val="28"/>
        </w:rPr>
      </w:pPr>
      <w:r w:rsidRPr="003553E2">
        <w:rPr>
          <w:rFonts w:ascii="Times New Roman" w:eastAsia="Calibri" w:hAnsi="Times New Roman" w:cs="Times New Roman"/>
          <w:sz w:val="28"/>
          <w:szCs w:val="28"/>
        </w:rPr>
        <w:t>Увеличивает количество завязей и сохраняет их от опадания, ускор</w:t>
      </w:r>
      <w:r w:rsidRPr="003553E2">
        <w:rPr>
          <w:rFonts w:ascii="Times New Roman" w:eastAsia="Calibri" w:hAnsi="Times New Roman" w:cs="Times New Roman"/>
          <w:sz w:val="28"/>
          <w:szCs w:val="28"/>
        </w:rPr>
        <w:t>я</w:t>
      </w:r>
      <w:r w:rsidRPr="003553E2">
        <w:rPr>
          <w:rFonts w:ascii="Times New Roman" w:eastAsia="Calibri" w:hAnsi="Times New Roman" w:cs="Times New Roman"/>
          <w:sz w:val="28"/>
          <w:szCs w:val="28"/>
        </w:rPr>
        <w:t>ет плодообразование.</w:t>
      </w:r>
    </w:p>
    <w:p w:rsidR="003553E2" w:rsidRPr="003553E2" w:rsidRDefault="003553E2" w:rsidP="003553E2">
      <w:pPr>
        <w:numPr>
          <w:ilvl w:val="0"/>
          <w:numId w:val="11"/>
        </w:numPr>
        <w:tabs>
          <w:tab w:val="left" w:pos="993"/>
          <w:tab w:val="left" w:pos="1701"/>
        </w:tabs>
        <w:ind w:left="0" w:firstLine="709"/>
        <w:jc w:val="left"/>
        <w:rPr>
          <w:rFonts w:ascii="Times New Roman" w:eastAsia="Calibri" w:hAnsi="Times New Roman" w:cs="Times New Roman"/>
          <w:sz w:val="28"/>
          <w:szCs w:val="28"/>
        </w:rPr>
      </w:pPr>
      <w:r w:rsidRPr="003553E2">
        <w:rPr>
          <w:rFonts w:ascii="Times New Roman" w:eastAsia="Calibri" w:hAnsi="Times New Roman" w:cs="Times New Roman"/>
          <w:sz w:val="28"/>
          <w:szCs w:val="28"/>
        </w:rPr>
        <w:t>Повышает урожайность овощей, плодов и ягод на 30-37%, стимул</w:t>
      </w:r>
      <w:r w:rsidRPr="003553E2">
        <w:rPr>
          <w:rFonts w:ascii="Times New Roman" w:eastAsia="Calibri" w:hAnsi="Times New Roman" w:cs="Times New Roman"/>
          <w:sz w:val="28"/>
          <w:szCs w:val="28"/>
        </w:rPr>
        <w:t>и</w:t>
      </w:r>
      <w:r w:rsidRPr="003553E2">
        <w:rPr>
          <w:rFonts w:ascii="Times New Roman" w:eastAsia="Calibri" w:hAnsi="Times New Roman" w:cs="Times New Roman"/>
          <w:sz w:val="28"/>
          <w:szCs w:val="28"/>
        </w:rPr>
        <w:t>рует рост вегетативной массы зеленных культур.</w:t>
      </w:r>
    </w:p>
    <w:p w:rsidR="003553E2" w:rsidRPr="003553E2" w:rsidRDefault="003553E2" w:rsidP="003553E2">
      <w:pPr>
        <w:numPr>
          <w:ilvl w:val="0"/>
          <w:numId w:val="11"/>
        </w:numPr>
        <w:tabs>
          <w:tab w:val="left" w:pos="993"/>
          <w:tab w:val="left" w:pos="1701"/>
        </w:tabs>
        <w:ind w:left="0" w:firstLine="709"/>
        <w:jc w:val="left"/>
        <w:rPr>
          <w:rFonts w:ascii="Times New Roman" w:eastAsia="Calibri" w:hAnsi="Times New Roman" w:cs="Times New Roman"/>
          <w:sz w:val="28"/>
          <w:szCs w:val="28"/>
        </w:rPr>
      </w:pPr>
      <w:r w:rsidRPr="003553E2">
        <w:rPr>
          <w:rFonts w:ascii="Times New Roman" w:eastAsia="Calibri" w:hAnsi="Times New Roman" w:cs="Times New Roman"/>
          <w:sz w:val="28"/>
          <w:szCs w:val="28"/>
        </w:rPr>
        <w:t>Сокращает сроки созревания урожая на 5-7 дней.</w:t>
      </w:r>
    </w:p>
    <w:p w:rsidR="003553E2" w:rsidRPr="003553E2" w:rsidRDefault="003553E2" w:rsidP="003553E2">
      <w:pPr>
        <w:numPr>
          <w:ilvl w:val="0"/>
          <w:numId w:val="11"/>
        </w:numPr>
        <w:tabs>
          <w:tab w:val="left" w:pos="993"/>
          <w:tab w:val="left" w:pos="1701"/>
        </w:tabs>
        <w:ind w:left="0" w:firstLine="709"/>
        <w:jc w:val="left"/>
        <w:rPr>
          <w:rFonts w:ascii="Times New Roman" w:eastAsia="Calibri" w:hAnsi="Times New Roman" w:cs="Times New Roman"/>
          <w:sz w:val="28"/>
          <w:szCs w:val="28"/>
        </w:rPr>
      </w:pPr>
      <w:r w:rsidRPr="003553E2">
        <w:rPr>
          <w:rFonts w:ascii="Times New Roman" w:eastAsia="Calibri" w:hAnsi="Times New Roman" w:cs="Times New Roman"/>
          <w:sz w:val="28"/>
          <w:szCs w:val="28"/>
        </w:rPr>
        <w:t>Увеличивает крупность овощей, плодов и ягод, улучшает их пит</w:t>
      </w:r>
      <w:r w:rsidRPr="003553E2">
        <w:rPr>
          <w:rFonts w:ascii="Times New Roman" w:eastAsia="Calibri" w:hAnsi="Times New Roman" w:cs="Times New Roman"/>
          <w:sz w:val="28"/>
          <w:szCs w:val="28"/>
        </w:rPr>
        <w:t>а</w:t>
      </w:r>
      <w:r w:rsidRPr="003553E2">
        <w:rPr>
          <w:rFonts w:ascii="Times New Roman" w:eastAsia="Calibri" w:hAnsi="Times New Roman" w:cs="Times New Roman"/>
          <w:sz w:val="28"/>
          <w:szCs w:val="28"/>
        </w:rPr>
        <w:t>тельные и вкусовые качества.</w:t>
      </w:r>
    </w:p>
    <w:p w:rsidR="003553E2" w:rsidRPr="003553E2" w:rsidRDefault="003553E2" w:rsidP="003553E2">
      <w:pPr>
        <w:numPr>
          <w:ilvl w:val="0"/>
          <w:numId w:val="11"/>
        </w:numPr>
        <w:tabs>
          <w:tab w:val="left" w:pos="993"/>
          <w:tab w:val="left" w:pos="1701"/>
        </w:tabs>
        <w:ind w:left="0" w:firstLine="709"/>
        <w:jc w:val="left"/>
        <w:rPr>
          <w:rFonts w:ascii="Times New Roman" w:eastAsia="Calibri" w:hAnsi="Times New Roman" w:cs="Times New Roman"/>
          <w:sz w:val="28"/>
          <w:szCs w:val="28"/>
        </w:rPr>
      </w:pPr>
      <w:r w:rsidRPr="003553E2">
        <w:rPr>
          <w:rFonts w:ascii="Times New Roman" w:eastAsia="Calibri" w:hAnsi="Times New Roman" w:cs="Times New Roman"/>
          <w:sz w:val="28"/>
          <w:szCs w:val="28"/>
        </w:rPr>
        <w:t>Повышает энергию прорастания и увеличивает всхожесть семян овощных и злаковых культур, клубнелуковиц декоративных культур и клу</w:t>
      </w:r>
      <w:r w:rsidRPr="003553E2">
        <w:rPr>
          <w:rFonts w:ascii="Times New Roman" w:eastAsia="Calibri" w:hAnsi="Times New Roman" w:cs="Times New Roman"/>
          <w:sz w:val="28"/>
          <w:szCs w:val="28"/>
        </w:rPr>
        <w:t>б</w:t>
      </w:r>
      <w:r w:rsidRPr="003553E2">
        <w:rPr>
          <w:rFonts w:ascii="Times New Roman" w:eastAsia="Calibri" w:hAnsi="Times New Roman" w:cs="Times New Roman"/>
          <w:sz w:val="28"/>
          <w:szCs w:val="28"/>
        </w:rPr>
        <w:t>ней картофеля, обеспечивает получение их более ранних и дружных всходов.</w:t>
      </w:r>
    </w:p>
    <w:p w:rsidR="003553E2" w:rsidRPr="003553E2" w:rsidRDefault="003553E2" w:rsidP="003553E2">
      <w:pPr>
        <w:numPr>
          <w:ilvl w:val="0"/>
          <w:numId w:val="11"/>
        </w:numPr>
        <w:tabs>
          <w:tab w:val="left" w:pos="993"/>
          <w:tab w:val="left" w:pos="1701"/>
        </w:tabs>
        <w:ind w:left="0" w:firstLine="709"/>
        <w:jc w:val="left"/>
        <w:rPr>
          <w:rFonts w:ascii="Times New Roman" w:eastAsia="Calibri" w:hAnsi="Times New Roman" w:cs="Times New Roman"/>
          <w:sz w:val="28"/>
          <w:szCs w:val="28"/>
        </w:rPr>
      </w:pPr>
      <w:r w:rsidRPr="003553E2">
        <w:rPr>
          <w:rFonts w:ascii="Times New Roman" w:eastAsia="Calibri" w:hAnsi="Times New Roman" w:cs="Times New Roman"/>
          <w:sz w:val="28"/>
          <w:szCs w:val="28"/>
        </w:rPr>
        <w:t>Укрепляет растения, повышает их сопротивляемость к болезням и стрессам при выращивании в неблагоприятных условиях внешней среды.</w:t>
      </w:r>
    </w:p>
    <w:p w:rsidR="003553E2" w:rsidRPr="003553E2" w:rsidRDefault="003553E2" w:rsidP="003553E2">
      <w:pPr>
        <w:numPr>
          <w:ilvl w:val="0"/>
          <w:numId w:val="11"/>
        </w:numPr>
        <w:tabs>
          <w:tab w:val="left" w:pos="993"/>
          <w:tab w:val="left" w:pos="1701"/>
        </w:tabs>
        <w:ind w:left="0" w:firstLine="709"/>
        <w:jc w:val="left"/>
        <w:rPr>
          <w:rFonts w:ascii="Times New Roman" w:eastAsia="Calibri" w:hAnsi="Times New Roman" w:cs="Times New Roman"/>
          <w:sz w:val="28"/>
          <w:szCs w:val="28"/>
        </w:rPr>
      </w:pPr>
      <w:r w:rsidRPr="003553E2">
        <w:rPr>
          <w:rFonts w:ascii="Times New Roman" w:eastAsia="Calibri" w:hAnsi="Times New Roman" w:cs="Times New Roman"/>
          <w:sz w:val="28"/>
          <w:szCs w:val="28"/>
        </w:rPr>
        <w:t>Восстанавливает урожайность плодово-ягодных культур, постр</w:t>
      </w:r>
      <w:r w:rsidRPr="003553E2">
        <w:rPr>
          <w:rFonts w:ascii="Times New Roman" w:eastAsia="Calibri" w:hAnsi="Times New Roman" w:cs="Times New Roman"/>
          <w:sz w:val="28"/>
          <w:szCs w:val="28"/>
        </w:rPr>
        <w:t>а</w:t>
      </w:r>
      <w:r w:rsidRPr="003553E2">
        <w:rPr>
          <w:rFonts w:ascii="Times New Roman" w:eastAsia="Calibri" w:hAnsi="Times New Roman" w:cs="Times New Roman"/>
          <w:sz w:val="28"/>
          <w:szCs w:val="28"/>
        </w:rPr>
        <w:t>давших от весенних заморозков.</w:t>
      </w:r>
    </w:p>
    <w:p w:rsidR="003553E2" w:rsidRPr="003553E2" w:rsidRDefault="003553E2" w:rsidP="003553E2">
      <w:pPr>
        <w:ind w:firstLine="709"/>
        <w:rPr>
          <w:rFonts w:ascii="Times New Roman" w:eastAsia="Calibri" w:hAnsi="Times New Roman" w:cs="Times New Roman"/>
          <w:sz w:val="28"/>
          <w:szCs w:val="28"/>
        </w:rPr>
      </w:pPr>
      <w:r w:rsidRPr="003553E2">
        <w:rPr>
          <w:rFonts w:ascii="Times New Roman" w:eastAsia="Calibri" w:hAnsi="Times New Roman" w:cs="Times New Roman"/>
          <w:i/>
          <w:sz w:val="28"/>
          <w:szCs w:val="28"/>
        </w:rPr>
        <w:t>Цветень</w:t>
      </w:r>
      <w:r w:rsidRPr="003553E2">
        <w:rPr>
          <w:rFonts w:ascii="Times New Roman" w:eastAsia="Calibri" w:hAnsi="Times New Roman" w:cs="Times New Roman"/>
          <w:sz w:val="28"/>
          <w:szCs w:val="28"/>
        </w:rPr>
        <w:t xml:space="preserve"> – удобрение и стимулятор, гормональный препарат для уск</w:t>
      </w:r>
      <w:r w:rsidRPr="003553E2">
        <w:rPr>
          <w:rFonts w:ascii="Times New Roman" w:eastAsia="Calibri" w:hAnsi="Times New Roman" w:cs="Times New Roman"/>
          <w:sz w:val="28"/>
          <w:szCs w:val="28"/>
        </w:rPr>
        <w:t>о</w:t>
      </w:r>
      <w:r w:rsidRPr="003553E2">
        <w:rPr>
          <w:rFonts w:ascii="Times New Roman" w:eastAsia="Calibri" w:hAnsi="Times New Roman" w:cs="Times New Roman"/>
          <w:sz w:val="28"/>
          <w:szCs w:val="28"/>
        </w:rPr>
        <w:t>рения цветения и плодообразования. Универсальный стимулятор цветения, образования завязей и созревания плодов на всех культурах. Состав: 0,9 г/кг натриевых солей гиббереллиновых кислот; удобрение с набором питател</w:t>
      </w:r>
      <w:r w:rsidRPr="003553E2">
        <w:rPr>
          <w:rFonts w:ascii="Times New Roman" w:eastAsia="Calibri" w:hAnsi="Times New Roman" w:cs="Times New Roman"/>
          <w:sz w:val="28"/>
          <w:szCs w:val="28"/>
        </w:rPr>
        <w:t>ь</w:t>
      </w:r>
      <w:r w:rsidRPr="003553E2">
        <w:rPr>
          <w:rFonts w:ascii="Times New Roman" w:eastAsia="Calibri" w:hAnsi="Times New Roman" w:cs="Times New Roman"/>
          <w:sz w:val="28"/>
          <w:szCs w:val="28"/>
        </w:rPr>
        <w:t>ных элементов.</w:t>
      </w:r>
    </w:p>
    <w:p w:rsidR="003553E2" w:rsidRPr="003553E2" w:rsidRDefault="003553E2" w:rsidP="003553E2">
      <w:pPr>
        <w:ind w:firstLine="709"/>
        <w:rPr>
          <w:rFonts w:ascii="Times New Roman" w:eastAsia="Calibri" w:hAnsi="Times New Roman" w:cs="Times New Roman"/>
          <w:sz w:val="28"/>
          <w:szCs w:val="28"/>
        </w:rPr>
      </w:pPr>
      <w:r w:rsidRPr="003553E2">
        <w:rPr>
          <w:rFonts w:ascii="Times New Roman" w:eastAsia="Calibri" w:hAnsi="Times New Roman" w:cs="Times New Roman"/>
          <w:sz w:val="28"/>
          <w:szCs w:val="28"/>
        </w:rPr>
        <w:t>Преимущества: обеспечивает цветение и плодоношение даже при н</w:t>
      </w:r>
      <w:r w:rsidRPr="003553E2">
        <w:rPr>
          <w:rFonts w:ascii="Times New Roman" w:eastAsia="Calibri" w:hAnsi="Times New Roman" w:cs="Times New Roman"/>
          <w:sz w:val="28"/>
          <w:szCs w:val="28"/>
        </w:rPr>
        <w:t>е</w:t>
      </w:r>
      <w:r w:rsidRPr="003553E2">
        <w:rPr>
          <w:rFonts w:ascii="Times New Roman" w:eastAsia="Calibri" w:hAnsi="Times New Roman" w:cs="Times New Roman"/>
          <w:sz w:val="28"/>
          <w:szCs w:val="28"/>
        </w:rPr>
        <w:t>благоприятных условиях; увеличивает ранний и общий урожай до 30%; удобно – все культуры можно обработать одновременно, сроки совпадают. Цветень применяется для обильного цветения, плодообразования на томатах и огурцах, баклажанах, перце, фасоли, капусте, винограде.</w:t>
      </w:r>
    </w:p>
    <w:p w:rsidR="003553E2" w:rsidRPr="003553E2" w:rsidRDefault="003553E2" w:rsidP="003553E2">
      <w:pPr>
        <w:ind w:firstLine="709"/>
        <w:rPr>
          <w:rFonts w:ascii="Times New Roman" w:eastAsia="Calibri" w:hAnsi="Times New Roman" w:cs="Times New Roman"/>
          <w:sz w:val="28"/>
          <w:szCs w:val="28"/>
        </w:rPr>
      </w:pPr>
      <w:r w:rsidRPr="003553E2">
        <w:rPr>
          <w:rFonts w:ascii="Times New Roman" w:eastAsia="Calibri" w:hAnsi="Times New Roman" w:cs="Times New Roman"/>
          <w:sz w:val="28"/>
          <w:szCs w:val="28"/>
        </w:rPr>
        <w:t>Результат от применения: восполняет недостаток гормона цветения «гиббереллина» и подкармливает растения; стимулирует цветение и плод</w:t>
      </w:r>
      <w:r w:rsidRPr="003553E2">
        <w:rPr>
          <w:rFonts w:ascii="Times New Roman" w:eastAsia="Calibri" w:hAnsi="Times New Roman" w:cs="Times New Roman"/>
          <w:sz w:val="28"/>
          <w:szCs w:val="28"/>
        </w:rPr>
        <w:t>о</w:t>
      </w:r>
      <w:r w:rsidRPr="003553E2">
        <w:rPr>
          <w:rFonts w:ascii="Times New Roman" w:eastAsia="Calibri" w:hAnsi="Times New Roman" w:cs="Times New Roman"/>
          <w:sz w:val="28"/>
          <w:szCs w:val="28"/>
        </w:rPr>
        <w:t>образование; уменьшает опадение завязей; ускоряет созревание и повышает урожайность; улучшает вкусовые качества продукции.</w:t>
      </w:r>
    </w:p>
    <w:p w:rsidR="003553E2" w:rsidRPr="003553E2" w:rsidRDefault="003553E2" w:rsidP="003553E2">
      <w:pPr>
        <w:ind w:firstLine="709"/>
        <w:rPr>
          <w:rFonts w:ascii="Times New Roman" w:eastAsia="Calibri" w:hAnsi="Times New Roman" w:cs="Times New Roman"/>
          <w:sz w:val="28"/>
          <w:szCs w:val="28"/>
        </w:rPr>
      </w:pPr>
      <w:r w:rsidRPr="003553E2">
        <w:rPr>
          <w:rFonts w:ascii="Times New Roman" w:eastAsia="Calibri" w:hAnsi="Times New Roman" w:cs="Times New Roman"/>
          <w:sz w:val="28"/>
          <w:szCs w:val="28"/>
        </w:rPr>
        <w:t>Безопасность и экология: 3 класс (умеренно опасное вещество); преп</w:t>
      </w:r>
      <w:r w:rsidRPr="003553E2">
        <w:rPr>
          <w:rFonts w:ascii="Times New Roman" w:eastAsia="Calibri" w:hAnsi="Times New Roman" w:cs="Times New Roman"/>
          <w:sz w:val="28"/>
          <w:szCs w:val="28"/>
        </w:rPr>
        <w:t>а</w:t>
      </w:r>
      <w:r w:rsidRPr="003553E2">
        <w:rPr>
          <w:rFonts w:ascii="Times New Roman" w:eastAsia="Calibri" w:hAnsi="Times New Roman" w:cs="Times New Roman"/>
          <w:sz w:val="28"/>
          <w:szCs w:val="28"/>
        </w:rPr>
        <w:t>рат на основе природного гормона; препарат не опасен для пчёл и насек</w:t>
      </w:r>
      <w:r w:rsidRPr="003553E2">
        <w:rPr>
          <w:rFonts w:ascii="Times New Roman" w:eastAsia="Calibri" w:hAnsi="Times New Roman" w:cs="Times New Roman"/>
          <w:sz w:val="28"/>
          <w:szCs w:val="28"/>
        </w:rPr>
        <w:t>о</w:t>
      </w:r>
      <w:r w:rsidRPr="003553E2">
        <w:rPr>
          <w:rFonts w:ascii="Times New Roman" w:eastAsia="Calibri" w:hAnsi="Times New Roman" w:cs="Times New Roman"/>
          <w:sz w:val="28"/>
          <w:szCs w:val="28"/>
        </w:rPr>
        <w:t>мых-опылителей.</w:t>
      </w:r>
    </w:p>
    <w:p w:rsidR="003553E2" w:rsidRPr="003553E2" w:rsidRDefault="003553E2" w:rsidP="003553E2">
      <w:pPr>
        <w:ind w:firstLine="709"/>
        <w:rPr>
          <w:rFonts w:ascii="Times New Roman" w:eastAsia="Calibri" w:hAnsi="Times New Roman" w:cs="Times New Roman"/>
          <w:sz w:val="28"/>
          <w:szCs w:val="28"/>
        </w:rPr>
      </w:pPr>
      <w:r w:rsidRPr="003553E2">
        <w:rPr>
          <w:rFonts w:ascii="Times New Roman" w:eastAsia="Calibri" w:hAnsi="Times New Roman" w:cs="Times New Roman"/>
          <w:sz w:val="28"/>
          <w:szCs w:val="28"/>
        </w:rPr>
        <w:t xml:space="preserve">В растениеводстве – для огородных и ягодных культур, в садоводстве, цветоводстве используются лучшие стимуляторы, проверенные многолетней </w:t>
      </w:r>
      <w:r w:rsidRPr="003553E2">
        <w:rPr>
          <w:rFonts w:ascii="Times New Roman" w:eastAsia="Calibri" w:hAnsi="Times New Roman" w:cs="Times New Roman"/>
          <w:sz w:val="28"/>
          <w:szCs w:val="28"/>
        </w:rPr>
        <w:lastRenderedPageBreak/>
        <w:t>практикой. Особенно незаменимо их применение при неблагоприятных п</w:t>
      </w:r>
      <w:r w:rsidRPr="003553E2">
        <w:rPr>
          <w:rFonts w:ascii="Times New Roman" w:eastAsia="Calibri" w:hAnsi="Times New Roman" w:cs="Times New Roman"/>
          <w:sz w:val="28"/>
          <w:szCs w:val="28"/>
        </w:rPr>
        <w:t>о</w:t>
      </w:r>
      <w:r w:rsidRPr="003553E2">
        <w:rPr>
          <w:rFonts w:ascii="Times New Roman" w:eastAsia="Calibri" w:hAnsi="Times New Roman" w:cs="Times New Roman"/>
          <w:sz w:val="28"/>
          <w:szCs w:val="28"/>
        </w:rPr>
        <w:t>годных условиях и изменении климата в период развития растений. препарат «Цветень» - один из таких наиболее часто используемых стимуляторов. «Цветень» – это ускоритель роста для растений, стимулирующий качество цветения и обильность завязей и повышающий плодообразование. Препарат намного снижает опадение завязи на ягодных и овощных культурах. Кроме этого, «Цветень» ещё и стимулятор роста плодов, ускорения их созревания и повышения урожайности. Если сравнивать другие препараты для завязи, то «Цветень» выгодно отличается – при его использовании урожайность в сре</w:t>
      </w:r>
      <w:r w:rsidRPr="003553E2">
        <w:rPr>
          <w:rFonts w:ascii="Times New Roman" w:eastAsia="Calibri" w:hAnsi="Times New Roman" w:cs="Times New Roman"/>
          <w:sz w:val="28"/>
          <w:szCs w:val="28"/>
        </w:rPr>
        <w:t>д</w:t>
      </w:r>
      <w:r w:rsidRPr="003553E2">
        <w:rPr>
          <w:rFonts w:ascii="Times New Roman" w:eastAsia="Calibri" w:hAnsi="Times New Roman" w:cs="Times New Roman"/>
          <w:sz w:val="28"/>
          <w:szCs w:val="28"/>
        </w:rPr>
        <w:t>нем повышается на 25-30 %.</w:t>
      </w:r>
    </w:p>
    <w:p w:rsidR="003553E2" w:rsidRPr="003553E2" w:rsidRDefault="003553E2" w:rsidP="003553E2">
      <w:pPr>
        <w:ind w:firstLine="709"/>
        <w:rPr>
          <w:rFonts w:ascii="Times New Roman" w:eastAsia="Calibri" w:hAnsi="Times New Roman" w:cs="Times New Roman"/>
          <w:sz w:val="28"/>
          <w:szCs w:val="28"/>
        </w:rPr>
      </w:pPr>
      <w:r w:rsidRPr="003553E2">
        <w:rPr>
          <w:rFonts w:ascii="Times New Roman" w:eastAsia="Calibri" w:hAnsi="Times New Roman" w:cs="Times New Roman"/>
          <w:sz w:val="28"/>
          <w:szCs w:val="28"/>
        </w:rPr>
        <w:t>Препарат можно использовать как на защищённом, так и открытом грунте. Применяется «Цветень» для стимуляции цветения и вызревания пл</w:t>
      </w:r>
      <w:r w:rsidRPr="003553E2">
        <w:rPr>
          <w:rFonts w:ascii="Times New Roman" w:eastAsia="Calibri" w:hAnsi="Times New Roman" w:cs="Times New Roman"/>
          <w:sz w:val="28"/>
          <w:szCs w:val="28"/>
        </w:rPr>
        <w:t>о</w:t>
      </w:r>
      <w:r w:rsidRPr="003553E2">
        <w:rPr>
          <w:rFonts w:ascii="Times New Roman" w:eastAsia="Calibri" w:hAnsi="Times New Roman" w:cs="Times New Roman"/>
          <w:sz w:val="28"/>
          <w:szCs w:val="28"/>
        </w:rPr>
        <w:t>дов – капусты, фасоли, томатов, огурцов, винограда, баклажанов, болгарск</w:t>
      </w:r>
      <w:r w:rsidRPr="003553E2">
        <w:rPr>
          <w:rFonts w:ascii="Times New Roman" w:eastAsia="Calibri" w:hAnsi="Times New Roman" w:cs="Times New Roman"/>
          <w:sz w:val="28"/>
          <w:szCs w:val="28"/>
        </w:rPr>
        <w:t>о</w:t>
      </w:r>
      <w:r w:rsidRPr="003553E2">
        <w:rPr>
          <w:rFonts w:ascii="Times New Roman" w:eastAsia="Calibri" w:hAnsi="Times New Roman" w:cs="Times New Roman"/>
          <w:sz w:val="28"/>
          <w:szCs w:val="28"/>
        </w:rPr>
        <w:t>го перца. «Цветень» улучшает вкусовые качества плодов. Состав и механизм действия препарата «Цветень» имеет следующее описание: в составе преп</w:t>
      </w:r>
      <w:r w:rsidRPr="003553E2">
        <w:rPr>
          <w:rFonts w:ascii="Times New Roman" w:eastAsia="Calibri" w:hAnsi="Times New Roman" w:cs="Times New Roman"/>
          <w:sz w:val="28"/>
          <w:szCs w:val="28"/>
        </w:rPr>
        <w:t>а</w:t>
      </w:r>
      <w:r w:rsidRPr="003553E2">
        <w:rPr>
          <w:rFonts w:ascii="Times New Roman" w:eastAsia="Calibri" w:hAnsi="Times New Roman" w:cs="Times New Roman"/>
          <w:sz w:val="28"/>
          <w:szCs w:val="28"/>
        </w:rPr>
        <w:t>рата – набор необходимых растению питательных веществ и натриевые соли гиббереллиновых кислот. Таким образом, «Цветень» одновременно и удо</w:t>
      </w:r>
      <w:r w:rsidRPr="003553E2">
        <w:rPr>
          <w:rFonts w:ascii="Times New Roman" w:eastAsia="Calibri" w:hAnsi="Times New Roman" w:cs="Times New Roman"/>
          <w:sz w:val="28"/>
          <w:szCs w:val="28"/>
        </w:rPr>
        <w:t>б</w:t>
      </w:r>
      <w:r w:rsidRPr="003553E2">
        <w:rPr>
          <w:rFonts w:ascii="Times New Roman" w:eastAsia="Calibri" w:hAnsi="Times New Roman" w:cs="Times New Roman"/>
          <w:sz w:val="28"/>
          <w:szCs w:val="28"/>
        </w:rPr>
        <w:t>рение, и ростовой регулятор. Основной механизм действия «Цветеня» – это быстрое восполнение в растении фитогормона гиббереллина, вызывающего цветение.</w:t>
      </w:r>
    </w:p>
    <w:p w:rsidR="003553E2" w:rsidRPr="003553E2" w:rsidRDefault="003553E2" w:rsidP="003553E2">
      <w:pPr>
        <w:ind w:firstLine="709"/>
        <w:rPr>
          <w:rFonts w:ascii="Times New Roman" w:eastAsia="Calibri" w:hAnsi="Times New Roman" w:cs="Times New Roman"/>
          <w:sz w:val="28"/>
          <w:szCs w:val="28"/>
        </w:rPr>
      </w:pPr>
      <w:r w:rsidRPr="003553E2">
        <w:rPr>
          <w:rFonts w:ascii="Times New Roman" w:eastAsia="Calibri" w:hAnsi="Times New Roman" w:cs="Times New Roman"/>
          <w:sz w:val="28"/>
          <w:szCs w:val="28"/>
        </w:rPr>
        <w:t xml:space="preserve"> «Цветень» отлично справляется с неблагоприятными природно-климатическими факторами (внезапное похолодание, засуха) – обработанные им культуры цветут и плодоносят. Препарат даёт более ранние сроки первого урожая и увеличение общей урожайности. А также удобен в применении – практически все обрабатываемые им культуры высаживаются примерно в одно время, соответственно, и обрабатываются сразу все вместе. </w:t>
      </w:r>
    </w:p>
    <w:p w:rsidR="003553E2" w:rsidRPr="003553E2" w:rsidRDefault="003553E2" w:rsidP="003553E2">
      <w:pPr>
        <w:ind w:firstLine="709"/>
        <w:rPr>
          <w:rFonts w:ascii="Times New Roman" w:eastAsia="Calibri" w:hAnsi="Times New Roman" w:cs="Times New Roman"/>
          <w:sz w:val="28"/>
          <w:szCs w:val="28"/>
        </w:rPr>
      </w:pPr>
      <w:r w:rsidRPr="003553E2">
        <w:rPr>
          <w:rFonts w:ascii="Times New Roman" w:eastAsia="Calibri" w:hAnsi="Times New Roman" w:cs="Times New Roman"/>
          <w:b/>
          <w:bCs/>
          <w:sz w:val="28"/>
          <w:szCs w:val="28"/>
        </w:rPr>
        <w:t xml:space="preserve">Аналоги цитокининов и брассиностероидов. </w:t>
      </w:r>
      <w:r w:rsidRPr="003553E2">
        <w:rPr>
          <w:rFonts w:ascii="Times New Roman" w:eastAsia="Calibri" w:hAnsi="Times New Roman" w:cs="Times New Roman"/>
          <w:sz w:val="28"/>
          <w:szCs w:val="28"/>
        </w:rPr>
        <w:t>Цитодеф-100. Ант</w:t>
      </w:r>
      <w:r w:rsidRPr="003553E2">
        <w:rPr>
          <w:rFonts w:ascii="Times New Roman" w:eastAsia="Calibri" w:hAnsi="Times New Roman" w:cs="Times New Roman"/>
          <w:sz w:val="28"/>
          <w:szCs w:val="28"/>
        </w:rPr>
        <w:t>и</w:t>
      </w:r>
      <w:r w:rsidRPr="003553E2">
        <w:rPr>
          <w:rFonts w:ascii="Times New Roman" w:eastAsia="Calibri" w:hAnsi="Times New Roman" w:cs="Times New Roman"/>
          <w:sz w:val="28"/>
          <w:szCs w:val="28"/>
        </w:rPr>
        <w:t>стрессовый эффект. Препарат обладает активностью природных фитогорм</w:t>
      </w:r>
      <w:r w:rsidRPr="003553E2">
        <w:rPr>
          <w:rFonts w:ascii="Times New Roman" w:eastAsia="Calibri" w:hAnsi="Times New Roman" w:cs="Times New Roman"/>
          <w:sz w:val="28"/>
          <w:szCs w:val="28"/>
        </w:rPr>
        <w:t>о</w:t>
      </w:r>
      <w:r w:rsidRPr="003553E2">
        <w:rPr>
          <w:rFonts w:ascii="Times New Roman" w:eastAsia="Calibri" w:hAnsi="Times New Roman" w:cs="Times New Roman"/>
          <w:sz w:val="28"/>
          <w:szCs w:val="28"/>
        </w:rPr>
        <w:t>нов цитокининов. Действующее вещество: 100 г/кг N-(1,2,4-триазол-4-ил)-N'-фенилмочевины. Действующее вещество препарата обладает активностью природных фитогормонов цитокининов. При воздействии на растение стре</w:t>
      </w:r>
      <w:r w:rsidRPr="003553E2">
        <w:rPr>
          <w:rFonts w:ascii="Times New Roman" w:eastAsia="Calibri" w:hAnsi="Times New Roman" w:cs="Times New Roman"/>
          <w:sz w:val="28"/>
          <w:szCs w:val="28"/>
        </w:rPr>
        <w:t>с</w:t>
      </w:r>
      <w:r w:rsidRPr="003553E2">
        <w:rPr>
          <w:rFonts w:ascii="Times New Roman" w:eastAsia="Calibri" w:hAnsi="Times New Roman" w:cs="Times New Roman"/>
          <w:sz w:val="28"/>
          <w:szCs w:val="28"/>
        </w:rPr>
        <w:t>совых факторов, под действием препарата происходит стабилизация бел</w:t>
      </w:r>
      <w:r w:rsidRPr="003553E2">
        <w:rPr>
          <w:rFonts w:ascii="Times New Roman" w:eastAsia="Calibri" w:hAnsi="Times New Roman" w:cs="Times New Roman"/>
          <w:sz w:val="28"/>
          <w:szCs w:val="28"/>
        </w:rPr>
        <w:t>о</w:t>
      </w:r>
      <w:r w:rsidRPr="003553E2">
        <w:rPr>
          <w:rFonts w:ascii="Times New Roman" w:eastAsia="Calibri" w:hAnsi="Times New Roman" w:cs="Times New Roman"/>
          <w:sz w:val="28"/>
          <w:szCs w:val="28"/>
        </w:rPr>
        <w:t>ксинтезирующих систем растений, повышается температурный порог коаг</w:t>
      </w:r>
      <w:r w:rsidRPr="003553E2">
        <w:rPr>
          <w:rFonts w:ascii="Times New Roman" w:eastAsia="Calibri" w:hAnsi="Times New Roman" w:cs="Times New Roman"/>
          <w:sz w:val="28"/>
          <w:szCs w:val="28"/>
        </w:rPr>
        <w:t>у</w:t>
      </w:r>
      <w:r w:rsidRPr="003553E2">
        <w:rPr>
          <w:rFonts w:ascii="Times New Roman" w:eastAsia="Calibri" w:hAnsi="Times New Roman" w:cs="Times New Roman"/>
          <w:sz w:val="28"/>
          <w:szCs w:val="28"/>
        </w:rPr>
        <w:t>ляции белков цитоплазмы, что обеспечивает устойчивость к недостатку вл</w:t>
      </w:r>
      <w:r w:rsidRPr="003553E2">
        <w:rPr>
          <w:rFonts w:ascii="Times New Roman" w:eastAsia="Calibri" w:hAnsi="Times New Roman" w:cs="Times New Roman"/>
          <w:sz w:val="28"/>
          <w:szCs w:val="28"/>
        </w:rPr>
        <w:t>а</w:t>
      </w:r>
      <w:r w:rsidRPr="003553E2">
        <w:rPr>
          <w:rFonts w:ascii="Times New Roman" w:eastAsia="Calibri" w:hAnsi="Times New Roman" w:cs="Times New Roman"/>
          <w:sz w:val="28"/>
          <w:szCs w:val="28"/>
        </w:rPr>
        <w:t>ги. Препарат обеспечивает стабильный синтез хлорофилла в клетках и усто</w:t>
      </w:r>
      <w:r w:rsidRPr="003553E2">
        <w:rPr>
          <w:rFonts w:ascii="Times New Roman" w:eastAsia="Calibri" w:hAnsi="Times New Roman" w:cs="Times New Roman"/>
          <w:sz w:val="28"/>
          <w:szCs w:val="28"/>
        </w:rPr>
        <w:t>й</w:t>
      </w:r>
      <w:r w:rsidRPr="003553E2">
        <w:rPr>
          <w:rFonts w:ascii="Times New Roman" w:eastAsia="Calibri" w:hAnsi="Times New Roman" w:cs="Times New Roman"/>
          <w:sz w:val="28"/>
          <w:szCs w:val="28"/>
        </w:rPr>
        <w:t>чивую работу фотосинтетического аппарата даже в условиях пониженных температур; ускоряет процессы накопление сахаров в узлах кущения, что п</w:t>
      </w:r>
      <w:r w:rsidRPr="003553E2">
        <w:rPr>
          <w:rFonts w:ascii="Times New Roman" w:eastAsia="Calibri" w:hAnsi="Times New Roman" w:cs="Times New Roman"/>
          <w:sz w:val="28"/>
          <w:szCs w:val="28"/>
        </w:rPr>
        <w:t>о</w:t>
      </w:r>
      <w:r w:rsidRPr="003553E2">
        <w:rPr>
          <w:rFonts w:ascii="Times New Roman" w:eastAsia="Calibri" w:hAnsi="Times New Roman" w:cs="Times New Roman"/>
          <w:sz w:val="28"/>
          <w:szCs w:val="28"/>
        </w:rPr>
        <w:t>вышает морозостойкость. Использование препарата для предпосевной обр</w:t>
      </w:r>
      <w:r w:rsidRPr="003553E2">
        <w:rPr>
          <w:rFonts w:ascii="Times New Roman" w:eastAsia="Calibri" w:hAnsi="Times New Roman" w:cs="Times New Roman"/>
          <w:sz w:val="28"/>
          <w:szCs w:val="28"/>
        </w:rPr>
        <w:t>а</w:t>
      </w:r>
      <w:r w:rsidRPr="003553E2">
        <w:rPr>
          <w:rFonts w:ascii="Times New Roman" w:eastAsia="Calibri" w:hAnsi="Times New Roman" w:cs="Times New Roman"/>
          <w:sz w:val="28"/>
          <w:szCs w:val="28"/>
        </w:rPr>
        <w:t>ботки семян способствует получению более ранних и дружных всходов и эффективному использованию проростками почвенной влаги. Применение препарата по вегетирующим растения в условиях недостатки влаги, пов</w:t>
      </w:r>
      <w:r w:rsidRPr="003553E2">
        <w:rPr>
          <w:rFonts w:ascii="Times New Roman" w:eastAsia="Calibri" w:hAnsi="Times New Roman" w:cs="Times New Roman"/>
          <w:sz w:val="28"/>
          <w:szCs w:val="28"/>
        </w:rPr>
        <w:t>ы</w:t>
      </w:r>
      <w:r w:rsidRPr="003553E2">
        <w:rPr>
          <w:rFonts w:ascii="Times New Roman" w:eastAsia="Calibri" w:hAnsi="Times New Roman" w:cs="Times New Roman"/>
          <w:sz w:val="28"/>
          <w:szCs w:val="28"/>
        </w:rPr>
        <w:t>шенных или пониженных температур, обеспечивает стабильный антистре</w:t>
      </w:r>
      <w:r w:rsidRPr="003553E2">
        <w:rPr>
          <w:rFonts w:ascii="Times New Roman" w:eastAsia="Calibri" w:hAnsi="Times New Roman" w:cs="Times New Roman"/>
          <w:sz w:val="28"/>
          <w:szCs w:val="28"/>
        </w:rPr>
        <w:t>с</w:t>
      </w:r>
      <w:r w:rsidRPr="003553E2">
        <w:rPr>
          <w:rFonts w:ascii="Times New Roman" w:eastAsia="Calibri" w:hAnsi="Times New Roman" w:cs="Times New Roman"/>
          <w:sz w:val="28"/>
          <w:szCs w:val="28"/>
        </w:rPr>
        <w:t>совый эффект. В зависимости от продолжительности и интенсивности стре</w:t>
      </w:r>
      <w:r w:rsidRPr="003553E2">
        <w:rPr>
          <w:rFonts w:ascii="Times New Roman" w:eastAsia="Calibri" w:hAnsi="Times New Roman" w:cs="Times New Roman"/>
          <w:sz w:val="28"/>
          <w:szCs w:val="28"/>
        </w:rPr>
        <w:t>с</w:t>
      </w:r>
      <w:r w:rsidRPr="003553E2">
        <w:rPr>
          <w:rFonts w:ascii="Times New Roman" w:eastAsia="Calibri" w:hAnsi="Times New Roman" w:cs="Times New Roman"/>
          <w:sz w:val="28"/>
          <w:szCs w:val="28"/>
        </w:rPr>
        <w:lastRenderedPageBreak/>
        <w:t>совых факторов, эффект от применения препарата сохраняется в течение 2-3 недель.</w:t>
      </w:r>
    </w:p>
    <w:p w:rsidR="003553E2" w:rsidRPr="003553E2" w:rsidRDefault="003553E2" w:rsidP="003553E2">
      <w:pPr>
        <w:ind w:firstLine="709"/>
        <w:rPr>
          <w:rFonts w:ascii="Times New Roman" w:eastAsia="Calibri" w:hAnsi="Times New Roman" w:cs="Times New Roman"/>
          <w:sz w:val="28"/>
          <w:szCs w:val="28"/>
        </w:rPr>
      </w:pPr>
      <w:r w:rsidRPr="003553E2">
        <w:rPr>
          <w:rFonts w:ascii="Times New Roman" w:eastAsia="Calibri" w:hAnsi="Times New Roman" w:cs="Times New Roman"/>
          <w:sz w:val="28"/>
          <w:szCs w:val="28"/>
        </w:rPr>
        <w:t>Брассиностероды представляют собой класс растительных гормонов необходимых для роста, развития и адаптации растений в окружающей ср</w:t>
      </w:r>
      <w:r w:rsidRPr="003553E2">
        <w:rPr>
          <w:rFonts w:ascii="Times New Roman" w:eastAsia="Calibri" w:hAnsi="Times New Roman" w:cs="Times New Roman"/>
          <w:sz w:val="28"/>
          <w:szCs w:val="28"/>
        </w:rPr>
        <w:t>е</w:t>
      </w:r>
      <w:r w:rsidRPr="003553E2">
        <w:rPr>
          <w:rFonts w:ascii="Times New Roman" w:eastAsia="Calibri" w:hAnsi="Times New Roman" w:cs="Times New Roman"/>
          <w:sz w:val="28"/>
          <w:szCs w:val="28"/>
        </w:rPr>
        <w:t>де. Брассиностероиды инициируют множество процессов в растительной клетке, усиливают клеточное деление, элонгацию, биосинтез протеинов, с</w:t>
      </w:r>
      <w:r w:rsidRPr="003553E2">
        <w:rPr>
          <w:rFonts w:ascii="Times New Roman" w:eastAsia="Calibri" w:hAnsi="Times New Roman" w:cs="Times New Roman"/>
          <w:sz w:val="28"/>
          <w:szCs w:val="28"/>
        </w:rPr>
        <w:t>о</w:t>
      </w:r>
      <w:r w:rsidRPr="003553E2">
        <w:rPr>
          <w:rFonts w:ascii="Times New Roman" w:eastAsia="Calibri" w:hAnsi="Times New Roman" w:cs="Times New Roman"/>
          <w:sz w:val="28"/>
          <w:szCs w:val="28"/>
        </w:rPr>
        <w:t>вместно с другими фитогормонами воздействуют на основные физиологич</w:t>
      </w:r>
      <w:r w:rsidRPr="003553E2">
        <w:rPr>
          <w:rFonts w:ascii="Times New Roman" w:eastAsia="Calibri" w:hAnsi="Times New Roman" w:cs="Times New Roman"/>
          <w:sz w:val="28"/>
          <w:szCs w:val="28"/>
        </w:rPr>
        <w:t>е</w:t>
      </w:r>
      <w:r w:rsidRPr="003553E2">
        <w:rPr>
          <w:rFonts w:ascii="Times New Roman" w:eastAsia="Calibri" w:hAnsi="Times New Roman" w:cs="Times New Roman"/>
          <w:sz w:val="28"/>
          <w:szCs w:val="28"/>
        </w:rPr>
        <w:t>ские процессы, которые определяют продуктивность и качественные пар</w:t>
      </w:r>
      <w:r w:rsidRPr="003553E2">
        <w:rPr>
          <w:rFonts w:ascii="Times New Roman" w:eastAsia="Calibri" w:hAnsi="Times New Roman" w:cs="Times New Roman"/>
          <w:sz w:val="28"/>
          <w:szCs w:val="28"/>
        </w:rPr>
        <w:t>а</w:t>
      </w:r>
      <w:r w:rsidRPr="003553E2">
        <w:rPr>
          <w:rFonts w:ascii="Times New Roman" w:eastAsia="Calibri" w:hAnsi="Times New Roman" w:cs="Times New Roman"/>
          <w:sz w:val="28"/>
          <w:szCs w:val="28"/>
        </w:rPr>
        <w:t>метры растений. Применение брассиностероидов таких как брассинолид, 24-эпибрассинолид, 28-гомобрассинолид в количествах 5-20 мг на гектар прив</w:t>
      </w:r>
      <w:r w:rsidRPr="003553E2">
        <w:rPr>
          <w:rFonts w:ascii="Times New Roman" w:eastAsia="Calibri" w:hAnsi="Times New Roman" w:cs="Times New Roman"/>
          <w:sz w:val="28"/>
          <w:szCs w:val="28"/>
        </w:rPr>
        <w:t>о</w:t>
      </w:r>
      <w:r w:rsidRPr="003553E2">
        <w:rPr>
          <w:rFonts w:ascii="Times New Roman" w:eastAsia="Calibri" w:hAnsi="Times New Roman" w:cs="Times New Roman"/>
          <w:sz w:val="28"/>
          <w:szCs w:val="28"/>
        </w:rPr>
        <w:t>дит к значительному увеличению выхода пшеницы, риса, картофеля, ячменя и других сельскохозяйственных культур. Растения, обработанные брассин</w:t>
      </w:r>
      <w:r w:rsidRPr="003553E2">
        <w:rPr>
          <w:rFonts w:ascii="Times New Roman" w:eastAsia="Calibri" w:hAnsi="Times New Roman" w:cs="Times New Roman"/>
          <w:sz w:val="28"/>
          <w:szCs w:val="28"/>
        </w:rPr>
        <w:t>о</w:t>
      </w:r>
      <w:r w:rsidRPr="003553E2">
        <w:rPr>
          <w:rFonts w:ascii="Times New Roman" w:eastAsia="Calibri" w:hAnsi="Times New Roman" w:cs="Times New Roman"/>
          <w:sz w:val="28"/>
          <w:szCs w:val="28"/>
        </w:rPr>
        <w:t>стероидами, оказываются более устойчивыми к засухе, экстремальным те</w:t>
      </w:r>
      <w:r w:rsidRPr="003553E2">
        <w:rPr>
          <w:rFonts w:ascii="Times New Roman" w:eastAsia="Calibri" w:hAnsi="Times New Roman" w:cs="Times New Roman"/>
          <w:sz w:val="28"/>
          <w:szCs w:val="28"/>
        </w:rPr>
        <w:t>м</w:t>
      </w:r>
      <w:r w:rsidRPr="003553E2">
        <w:rPr>
          <w:rFonts w:ascii="Times New Roman" w:eastAsia="Calibri" w:hAnsi="Times New Roman" w:cs="Times New Roman"/>
          <w:sz w:val="28"/>
          <w:szCs w:val="28"/>
        </w:rPr>
        <w:t>пературным условиями засоленности почвы. Исследования в области би</w:t>
      </w:r>
      <w:r w:rsidRPr="003553E2">
        <w:rPr>
          <w:rFonts w:ascii="Times New Roman" w:eastAsia="Calibri" w:hAnsi="Times New Roman" w:cs="Times New Roman"/>
          <w:sz w:val="28"/>
          <w:szCs w:val="28"/>
        </w:rPr>
        <w:t>о</w:t>
      </w:r>
      <w:r w:rsidRPr="003553E2">
        <w:rPr>
          <w:rFonts w:ascii="Times New Roman" w:eastAsia="Calibri" w:hAnsi="Times New Roman" w:cs="Times New Roman"/>
          <w:sz w:val="28"/>
          <w:szCs w:val="28"/>
        </w:rPr>
        <w:t>синтеза брассиностероидов, генетического анализа и сигнальных процессов с участием брассиностероидов позволили понять некоторые основные мех</w:t>
      </w:r>
      <w:r w:rsidRPr="003553E2">
        <w:rPr>
          <w:rFonts w:ascii="Times New Roman" w:eastAsia="Calibri" w:hAnsi="Times New Roman" w:cs="Times New Roman"/>
          <w:sz w:val="28"/>
          <w:szCs w:val="28"/>
        </w:rPr>
        <w:t>а</w:t>
      </w:r>
      <w:r w:rsidRPr="003553E2">
        <w:rPr>
          <w:rFonts w:ascii="Times New Roman" w:eastAsia="Calibri" w:hAnsi="Times New Roman" w:cs="Times New Roman"/>
          <w:sz w:val="28"/>
          <w:szCs w:val="28"/>
        </w:rPr>
        <w:t>низмы их действия.</w:t>
      </w:r>
    </w:p>
    <w:p w:rsidR="003553E2" w:rsidRPr="003553E2" w:rsidRDefault="003553E2" w:rsidP="003553E2">
      <w:pPr>
        <w:ind w:firstLine="709"/>
        <w:rPr>
          <w:rFonts w:ascii="Times New Roman" w:eastAsia="Calibri" w:hAnsi="Times New Roman" w:cs="Times New Roman"/>
          <w:sz w:val="28"/>
          <w:szCs w:val="28"/>
        </w:rPr>
      </w:pPr>
      <w:r w:rsidRPr="003553E2">
        <w:rPr>
          <w:rFonts w:ascii="Times New Roman" w:eastAsia="Calibri" w:hAnsi="Times New Roman" w:cs="Times New Roman"/>
          <w:sz w:val="28"/>
          <w:szCs w:val="28"/>
        </w:rPr>
        <w:t>28-Гомобрассинолид является одним из наиболее активных и перспе</w:t>
      </w:r>
      <w:r w:rsidRPr="003553E2">
        <w:rPr>
          <w:rFonts w:ascii="Times New Roman" w:eastAsia="Calibri" w:hAnsi="Times New Roman" w:cs="Times New Roman"/>
          <w:sz w:val="28"/>
          <w:szCs w:val="28"/>
        </w:rPr>
        <w:t>к</w:t>
      </w:r>
      <w:r w:rsidRPr="003553E2">
        <w:rPr>
          <w:rFonts w:ascii="Times New Roman" w:eastAsia="Calibri" w:hAnsi="Times New Roman" w:cs="Times New Roman"/>
          <w:sz w:val="28"/>
          <w:szCs w:val="28"/>
        </w:rPr>
        <w:t>тивных для использования в сельском хозяйстве брассиностероидов. Он пр</w:t>
      </w:r>
      <w:r w:rsidRPr="003553E2">
        <w:rPr>
          <w:rFonts w:ascii="Times New Roman" w:eastAsia="Calibri" w:hAnsi="Times New Roman" w:cs="Times New Roman"/>
          <w:sz w:val="28"/>
          <w:szCs w:val="28"/>
        </w:rPr>
        <w:t>и</w:t>
      </w:r>
      <w:r w:rsidRPr="003553E2">
        <w:rPr>
          <w:rFonts w:ascii="Times New Roman" w:eastAsia="Calibri" w:hAnsi="Times New Roman" w:cs="Times New Roman"/>
          <w:sz w:val="28"/>
          <w:szCs w:val="28"/>
        </w:rPr>
        <w:t>сутствует во многих растительных объектах, и обладает ростмодулирующим и адаптогенным действием, при этом в ряде тестов превосходит по своей а</w:t>
      </w:r>
      <w:r w:rsidRPr="003553E2">
        <w:rPr>
          <w:rFonts w:ascii="Times New Roman" w:eastAsia="Calibri" w:hAnsi="Times New Roman" w:cs="Times New Roman"/>
          <w:sz w:val="28"/>
          <w:szCs w:val="28"/>
        </w:rPr>
        <w:t>к</w:t>
      </w:r>
      <w:r w:rsidRPr="003553E2">
        <w:rPr>
          <w:rFonts w:ascii="Times New Roman" w:eastAsia="Calibri" w:hAnsi="Times New Roman" w:cs="Times New Roman"/>
          <w:sz w:val="28"/>
          <w:szCs w:val="28"/>
        </w:rPr>
        <w:t>тивности брассинолид и 24-эпибрассинолид. Так, например, 28-гомобрассинолид ускоряет развитие ячменя, значительно повышает урожа</w:t>
      </w:r>
      <w:r w:rsidRPr="003553E2">
        <w:rPr>
          <w:rFonts w:ascii="Times New Roman" w:eastAsia="Calibri" w:hAnsi="Times New Roman" w:cs="Times New Roman"/>
          <w:sz w:val="28"/>
          <w:szCs w:val="28"/>
        </w:rPr>
        <w:t>й</w:t>
      </w:r>
      <w:r w:rsidRPr="003553E2">
        <w:rPr>
          <w:rFonts w:ascii="Times New Roman" w:eastAsia="Calibri" w:hAnsi="Times New Roman" w:cs="Times New Roman"/>
          <w:sz w:val="28"/>
          <w:szCs w:val="28"/>
        </w:rPr>
        <w:t>ность фасоли и капусты. В настоящее время на основе 28-гомобрассинолида создан и проходит регистрацию препарат для сельского хозяйства Эпин-плюс. Известно также, что некоторые синтетические аналоги брассиност</w:t>
      </w:r>
      <w:r w:rsidRPr="003553E2">
        <w:rPr>
          <w:rFonts w:ascii="Times New Roman" w:eastAsia="Calibri" w:hAnsi="Times New Roman" w:cs="Times New Roman"/>
          <w:sz w:val="28"/>
          <w:szCs w:val="28"/>
        </w:rPr>
        <w:t>е</w:t>
      </w:r>
      <w:r w:rsidRPr="003553E2">
        <w:rPr>
          <w:rFonts w:ascii="Times New Roman" w:eastAsia="Calibri" w:hAnsi="Times New Roman" w:cs="Times New Roman"/>
          <w:sz w:val="28"/>
          <w:szCs w:val="28"/>
        </w:rPr>
        <w:t>роидов проявляют заметную биологическую активность, сопоставимую с природными брассиностероидами.</w:t>
      </w:r>
    </w:p>
    <w:p w:rsidR="003553E2" w:rsidRPr="003553E2" w:rsidRDefault="003553E2" w:rsidP="003553E2">
      <w:pPr>
        <w:ind w:firstLine="709"/>
        <w:rPr>
          <w:rFonts w:ascii="Times New Roman" w:eastAsia="Calibri" w:hAnsi="Times New Roman" w:cs="Times New Roman"/>
          <w:sz w:val="28"/>
          <w:szCs w:val="28"/>
        </w:rPr>
      </w:pPr>
      <w:r w:rsidRPr="003553E2">
        <w:rPr>
          <w:rFonts w:ascii="Times New Roman" w:eastAsia="Calibri" w:hAnsi="Times New Roman" w:cs="Times New Roman"/>
          <w:sz w:val="28"/>
          <w:szCs w:val="28"/>
        </w:rPr>
        <w:t>Эти факторы обуславливают научный и практический интерес к иссл</w:t>
      </w:r>
      <w:r w:rsidRPr="003553E2">
        <w:rPr>
          <w:rFonts w:ascii="Times New Roman" w:eastAsia="Calibri" w:hAnsi="Times New Roman" w:cs="Times New Roman"/>
          <w:sz w:val="28"/>
          <w:szCs w:val="28"/>
        </w:rPr>
        <w:t>е</w:t>
      </w:r>
      <w:r w:rsidRPr="003553E2">
        <w:rPr>
          <w:rFonts w:ascii="Times New Roman" w:eastAsia="Calibri" w:hAnsi="Times New Roman" w:cs="Times New Roman"/>
          <w:sz w:val="28"/>
          <w:szCs w:val="28"/>
        </w:rPr>
        <w:t>дованию производных 24-эпибрассинолида и 28-гомобрассиностероидов на цветочно-декоративных культурах в цветоводстве, а также к разработке удобных, высокочувствительных и быстрых методов их анализа.</w:t>
      </w:r>
    </w:p>
    <w:p w:rsidR="003553E2" w:rsidRPr="003553E2" w:rsidRDefault="003553E2" w:rsidP="003553E2">
      <w:pPr>
        <w:ind w:firstLine="709"/>
        <w:rPr>
          <w:rFonts w:ascii="Times New Roman" w:eastAsia="Calibri" w:hAnsi="Times New Roman" w:cs="Times New Roman"/>
          <w:sz w:val="28"/>
          <w:szCs w:val="28"/>
        </w:rPr>
      </w:pPr>
      <w:r w:rsidRPr="003553E2">
        <w:rPr>
          <w:rFonts w:ascii="Times New Roman" w:eastAsia="Calibri" w:hAnsi="Times New Roman" w:cs="Times New Roman"/>
          <w:i/>
          <w:sz w:val="28"/>
          <w:szCs w:val="28"/>
        </w:rPr>
        <w:t>Эпин Экстра</w:t>
      </w:r>
      <w:r w:rsidRPr="003553E2">
        <w:rPr>
          <w:rFonts w:ascii="Times New Roman" w:eastAsia="Calibri" w:hAnsi="Times New Roman" w:cs="Times New Roman"/>
          <w:sz w:val="28"/>
          <w:szCs w:val="28"/>
        </w:rPr>
        <w:t xml:space="preserve"> – регулятор и адаптоген широкого спектра действия, о</w:t>
      </w:r>
      <w:r w:rsidRPr="003553E2">
        <w:rPr>
          <w:rFonts w:ascii="Times New Roman" w:eastAsia="Calibri" w:hAnsi="Times New Roman" w:cs="Times New Roman"/>
          <w:sz w:val="28"/>
          <w:szCs w:val="28"/>
        </w:rPr>
        <w:t>б</w:t>
      </w:r>
      <w:r w:rsidRPr="003553E2">
        <w:rPr>
          <w:rFonts w:ascii="Times New Roman" w:eastAsia="Calibri" w:hAnsi="Times New Roman" w:cs="Times New Roman"/>
          <w:sz w:val="28"/>
          <w:szCs w:val="28"/>
        </w:rPr>
        <w:t>ладает сильным антистрессовым действием, воспроизведенный аналог пр</w:t>
      </w:r>
      <w:r w:rsidRPr="003553E2">
        <w:rPr>
          <w:rFonts w:ascii="Times New Roman" w:eastAsia="Calibri" w:hAnsi="Times New Roman" w:cs="Times New Roman"/>
          <w:sz w:val="28"/>
          <w:szCs w:val="28"/>
        </w:rPr>
        <w:t>и</w:t>
      </w:r>
      <w:r w:rsidRPr="003553E2">
        <w:rPr>
          <w:rFonts w:ascii="Times New Roman" w:eastAsia="Calibri" w:hAnsi="Times New Roman" w:cs="Times New Roman"/>
          <w:sz w:val="28"/>
          <w:szCs w:val="28"/>
        </w:rPr>
        <w:t>родного вещества. Препаративная форма – раствор. Преимущества препар</w:t>
      </w:r>
      <w:r w:rsidRPr="003553E2">
        <w:rPr>
          <w:rFonts w:ascii="Times New Roman" w:eastAsia="Calibri" w:hAnsi="Times New Roman" w:cs="Times New Roman"/>
          <w:sz w:val="28"/>
          <w:szCs w:val="28"/>
        </w:rPr>
        <w:t>а</w:t>
      </w:r>
      <w:r w:rsidRPr="003553E2">
        <w:rPr>
          <w:rFonts w:ascii="Times New Roman" w:eastAsia="Calibri" w:hAnsi="Times New Roman" w:cs="Times New Roman"/>
          <w:sz w:val="28"/>
          <w:szCs w:val="28"/>
        </w:rPr>
        <w:t>та: ускоряет прорастание семян; улучшает укоренение рассады, смягчает стресс при пикировке и пересадке; ускоряет созревание плодов и увеличивает урожайность; защищает растения от заморозков, избыточной влажности и других неблагоприятных условий; повышает устойчивость к фитофторозу, пероноспорозу, парше, бактериозу и фузариозу и др.; снижает содержание в растении остаточных количеств пестицидов, тяжелых металлов, радионукл</w:t>
      </w:r>
      <w:r w:rsidRPr="003553E2">
        <w:rPr>
          <w:rFonts w:ascii="Times New Roman" w:eastAsia="Calibri" w:hAnsi="Times New Roman" w:cs="Times New Roman"/>
          <w:sz w:val="28"/>
          <w:szCs w:val="28"/>
        </w:rPr>
        <w:t>и</w:t>
      </w:r>
      <w:r w:rsidRPr="003553E2">
        <w:rPr>
          <w:rFonts w:ascii="Times New Roman" w:eastAsia="Calibri" w:hAnsi="Times New Roman" w:cs="Times New Roman"/>
          <w:sz w:val="28"/>
          <w:szCs w:val="28"/>
        </w:rPr>
        <w:t>дов, избытка нитратов. Эпин Экстра, Р применяется для усиления роста, ра</w:t>
      </w:r>
      <w:r w:rsidRPr="003553E2">
        <w:rPr>
          <w:rFonts w:ascii="Times New Roman" w:eastAsia="Calibri" w:hAnsi="Times New Roman" w:cs="Times New Roman"/>
          <w:sz w:val="28"/>
          <w:szCs w:val="28"/>
        </w:rPr>
        <w:t>з</w:t>
      </w:r>
      <w:r w:rsidRPr="003553E2">
        <w:rPr>
          <w:rFonts w:ascii="Times New Roman" w:eastAsia="Calibri" w:hAnsi="Times New Roman" w:cs="Times New Roman"/>
          <w:sz w:val="28"/>
          <w:szCs w:val="28"/>
        </w:rPr>
        <w:t>вития растений, повышения урожайности и качества, устойчивости к небл</w:t>
      </w:r>
      <w:r w:rsidRPr="003553E2">
        <w:rPr>
          <w:rFonts w:ascii="Times New Roman" w:eastAsia="Calibri" w:hAnsi="Times New Roman" w:cs="Times New Roman"/>
          <w:sz w:val="28"/>
          <w:szCs w:val="28"/>
        </w:rPr>
        <w:t>а</w:t>
      </w:r>
      <w:r w:rsidRPr="003553E2">
        <w:rPr>
          <w:rFonts w:ascii="Times New Roman" w:eastAsia="Calibri" w:hAnsi="Times New Roman" w:cs="Times New Roman"/>
          <w:sz w:val="28"/>
          <w:szCs w:val="28"/>
        </w:rPr>
        <w:lastRenderedPageBreak/>
        <w:t>гоприятным факторам внешней среды. Особенно рекомендован при заморо</w:t>
      </w:r>
      <w:r w:rsidRPr="003553E2">
        <w:rPr>
          <w:rFonts w:ascii="Times New Roman" w:eastAsia="Calibri" w:hAnsi="Times New Roman" w:cs="Times New Roman"/>
          <w:sz w:val="28"/>
          <w:szCs w:val="28"/>
        </w:rPr>
        <w:t>з</w:t>
      </w:r>
      <w:r w:rsidRPr="003553E2">
        <w:rPr>
          <w:rFonts w:ascii="Times New Roman" w:eastAsia="Calibri" w:hAnsi="Times New Roman" w:cs="Times New Roman"/>
          <w:sz w:val="28"/>
          <w:szCs w:val="28"/>
        </w:rPr>
        <w:t>ках (холодовом стрессе), избыточной влажности, наличии вредителей и во</w:t>
      </w:r>
      <w:r w:rsidRPr="003553E2">
        <w:rPr>
          <w:rFonts w:ascii="Times New Roman" w:eastAsia="Calibri" w:hAnsi="Times New Roman" w:cs="Times New Roman"/>
          <w:sz w:val="28"/>
          <w:szCs w:val="28"/>
        </w:rPr>
        <w:t>з</w:t>
      </w:r>
      <w:r w:rsidRPr="003553E2">
        <w:rPr>
          <w:rFonts w:ascii="Times New Roman" w:eastAsia="Calibri" w:hAnsi="Times New Roman" w:cs="Times New Roman"/>
          <w:sz w:val="28"/>
          <w:szCs w:val="28"/>
        </w:rPr>
        <w:t>будителей болезней. Препарат не опасен для человека, теплокровных живо</w:t>
      </w:r>
      <w:r w:rsidRPr="003553E2">
        <w:rPr>
          <w:rFonts w:ascii="Times New Roman" w:eastAsia="Calibri" w:hAnsi="Times New Roman" w:cs="Times New Roman"/>
          <w:sz w:val="28"/>
          <w:szCs w:val="28"/>
        </w:rPr>
        <w:t>т</w:t>
      </w:r>
      <w:r w:rsidRPr="003553E2">
        <w:rPr>
          <w:rFonts w:ascii="Times New Roman" w:eastAsia="Calibri" w:hAnsi="Times New Roman" w:cs="Times New Roman"/>
          <w:sz w:val="28"/>
          <w:szCs w:val="28"/>
        </w:rPr>
        <w:t>ных, рыб, пчел и других полезных насекомых. Не загрязняет окружающую среду. Не фитотоксичен. Действующее вещество: 24-эпибрассинолид – 0,025 г/л.</w:t>
      </w:r>
    </w:p>
    <w:p w:rsidR="003553E2" w:rsidRPr="003553E2" w:rsidRDefault="003553E2" w:rsidP="003553E2">
      <w:pPr>
        <w:ind w:firstLine="709"/>
        <w:rPr>
          <w:rFonts w:ascii="Times New Roman" w:eastAsia="Calibri" w:hAnsi="Times New Roman" w:cs="Times New Roman"/>
          <w:sz w:val="28"/>
          <w:szCs w:val="28"/>
        </w:rPr>
      </w:pPr>
      <w:r w:rsidRPr="003553E2">
        <w:rPr>
          <w:rFonts w:ascii="Times New Roman" w:eastAsia="Calibri" w:hAnsi="Times New Roman" w:cs="Times New Roman"/>
          <w:sz w:val="28"/>
          <w:szCs w:val="28"/>
        </w:rPr>
        <w:t>Действие: более быстрое прорастание семян; рассада не вытягивается, повышается ее устойчивость к заморозкам, засухе и болезням, отлично пр</w:t>
      </w:r>
      <w:r w:rsidRPr="003553E2">
        <w:rPr>
          <w:rFonts w:ascii="Times New Roman" w:eastAsia="Calibri" w:hAnsi="Times New Roman" w:cs="Times New Roman"/>
          <w:sz w:val="28"/>
          <w:szCs w:val="28"/>
        </w:rPr>
        <w:t>и</w:t>
      </w:r>
      <w:r w:rsidRPr="003553E2">
        <w:rPr>
          <w:rFonts w:ascii="Times New Roman" w:eastAsia="Calibri" w:hAnsi="Times New Roman" w:cs="Times New Roman"/>
          <w:sz w:val="28"/>
          <w:szCs w:val="28"/>
        </w:rPr>
        <w:t>живается при пересадке в открытый грунт; восстанавливаются подмерзшие и привядшие растения, омолаживаются и начинают хорошо плодоносить ст</w:t>
      </w:r>
      <w:r w:rsidRPr="003553E2">
        <w:rPr>
          <w:rFonts w:ascii="Times New Roman" w:eastAsia="Calibri" w:hAnsi="Times New Roman" w:cs="Times New Roman"/>
          <w:sz w:val="28"/>
          <w:szCs w:val="28"/>
        </w:rPr>
        <w:t>а</w:t>
      </w:r>
      <w:r w:rsidRPr="003553E2">
        <w:rPr>
          <w:rFonts w:ascii="Times New Roman" w:eastAsia="Calibri" w:hAnsi="Times New Roman" w:cs="Times New Roman"/>
          <w:sz w:val="28"/>
          <w:szCs w:val="28"/>
        </w:rPr>
        <w:t>рые кустарники; обработанные растения не сбрасывают завязь; растения под пленкой защищены от ожогов и заражения фитофторой; в 1,5 раза повышае</w:t>
      </w:r>
      <w:r w:rsidRPr="003553E2">
        <w:rPr>
          <w:rFonts w:ascii="Times New Roman" w:eastAsia="Calibri" w:hAnsi="Times New Roman" w:cs="Times New Roman"/>
          <w:sz w:val="28"/>
          <w:szCs w:val="28"/>
        </w:rPr>
        <w:t>т</w:t>
      </w:r>
      <w:r w:rsidRPr="003553E2">
        <w:rPr>
          <w:rFonts w:ascii="Times New Roman" w:eastAsia="Calibri" w:hAnsi="Times New Roman" w:cs="Times New Roman"/>
          <w:sz w:val="28"/>
          <w:szCs w:val="28"/>
        </w:rPr>
        <w:t>ся урожайность, плоды созревают на 2 недели раньше, дольше хранятся; сп</w:t>
      </w:r>
      <w:r w:rsidRPr="003553E2">
        <w:rPr>
          <w:rFonts w:ascii="Times New Roman" w:eastAsia="Calibri" w:hAnsi="Times New Roman" w:cs="Times New Roman"/>
          <w:sz w:val="28"/>
          <w:szCs w:val="28"/>
        </w:rPr>
        <w:t>о</w:t>
      </w:r>
      <w:r w:rsidRPr="003553E2">
        <w:rPr>
          <w:rFonts w:ascii="Times New Roman" w:eastAsia="Calibri" w:hAnsi="Times New Roman" w:cs="Times New Roman"/>
          <w:sz w:val="28"/>
          <w:szCs w:val="28"/>
        </w:rPr>
        <w:t>собствует выведению из растений и их плодов солей тяжелых металлов, р</w:t>
      </w:r>
      <w:r w:rsidRPr="003553E2">
        <w:rPr>
          <w:rFonts w:ascii="Times New Roman" w:eastAsia="Calibri" w:hAnsi="Times New Roman" w:cs="Times New Roman"/>
          <w:sz w:val="28"/>
          <w:szCs w:val="28"/>
        </w:rPr>
        <w:t>а</w:t>
      </w:r>
      <w:r w:rsidRPr="003553E2">
        <w:rPr>
          <w:rFonts w:ascii="Times New Roman" w:eastAsia="Calibri" w:hAnsi="Times New Roman" w:cs="Times New Roman"/>
          <w:sz w:val="28"/>
          <w:szCs w:val="28"/>
        </w:rPr>
        <w:t>дионуклидов, гербицидов, нитратов.</w:t>
      </w:r>
    </w:p>
    <w:p w:rsidR="003553E2" w:rsidRPr="003553E2" w:rsidRDefault="003553E2" w:rsidP="003553E2">
      <w:pPr>
        <w:ind w:firstLine="709"/>
        <w:rPr>
          <w:rFonts w:ascii="Times New Roman" w:eastAsia="Calibri" w:hAnsi="Times New Roman" w:cs="Times New Roman"/>
          <w:sz w:val="28"/>
          <w:szCs w:val="28"/>
        </w:rPr>
      </w:pPr>
    </w:p>
    <w:p w:rsidR="003553E2" w:rsidRPr="003553E2" w:rsidRDefault="003553E2" w:rsidP="003553E2">
      <w:pPr>
        <w:ind w:firstLine="709"/>
        <w:rPr>
          <w:rFonts w:ascii="Times New Roman" w:eastAsia="Calibri" w:hAnsi="Times New Roman" w:cs="Times New Roman"/>
          <w:b/>
          <w:sz w:val="28"/>
          <w:szCs w:val="28"/>
        </w:rPr>
      </w:pPr>
      <w:r w:rsidRPr="003553E2">
        <w:rPr>
          <w:rFonts w:ascii="Times New Roman" w:eastAsia="Calibri" w:hAnsi="Times New Roman" w:cs="Times New Roman"/>
          <w:b/>
          <w:sz w:val="28"/>
          <w:szCs w:val="28"/>
        </w:rPr>
        <w:t xml:space="preserve">2 </w:t>
      </w:r>
      <w:r w:rsidRPr="003553E2">
        <w:rPr>
          <w:rFonts w:ascii="Times New Roman" w:eastAsia="Calibri" w:hAnsi="Times New Roman" w:cs="Times New Roman"/>
          <w:b/>
          <w:bCs/>
          <w:iCs/>
          <w:sz w:val="28"/>
          <w:szCs w:val="28"/>
        </w:rPr>
        <w:t>Синтетические регуляторы роста с комплексным воздействием.</w:t>
      </w:r>
    </w:p>
    <w:p w:rsidR="003553E2" w:rsidRPr="003553E2" w:rsidRDefault="003553E2" w:rsidP="003553E2">
      <w:pPr>
        <w:ind w:firstLine="709"/>
        <w:rPr>
          <w:rFonts w:ascii="Times New Roman" w:eastAsia="Calibri" w:hAnsi="Times New Roman" w:cs="Times New Roman"/>
          <w:sz w:val="28"/>
          <w:szCs w:val="28"/>
        </w:rPr>
      </w:pPr>
      <w:r w:rsidRPr="003553E2">
        <w:rPr>
          <w:rFonts w:ascii="Times New Roman" w:eastAsia="Calibri" w:hAnsi="Times New Roman" w:cs="Times New Roman"/>
          <w:i/>
          <w:sz w:val="28"/>
          <w:szCs w:val="28"/>
        </w:rPr>
        <w:t>Мивал-Агро</w:t>
      </w:r>
      <w:r w:rsidRPr="003553E2">
        <w:rPr>
          <w:rFonts w:ascii="Times New Roman" w:eastAsia="Calibri" w:hAnsi="Times New Roman" w:cs="Times New Roman"/>
          <w:sz w:val="28"/>
          <w:szCs w:val="28"/>
        </w:rPr>
        <w:t xml:space="preserve"> – регулятор роста растений, помогает решить одну из ва</w:t>
      </w:r>
      <w:r w:rsidRPr="003553E2">
        <w:rPr>
          <w:rFonts w:ascii="Times New Roman" w:eastAsia="Calibri" w:hAnsi="Times New Roman" w:cs="Times New Roman"/>
          <w:sz w:val="28"/>
          <w:szCs w:val="28"/>
        </w:rPr>
        <w:t>ж</w:t>
      </w:r>
      <w:r w:rsidRPr="003553E2">
        <w:rPr>
          <w:rFonts w:ascii="Times New Roman" w:eastAsia="Calibri" w:hAnsi="Times New Roman" w:cs="Times New Roman"/>
          <w:sz w:val="28"/>
          <w:szCs w:val="28"/>
        </w:rPr>
        <w:t>нейших проблем в агрономии на данный момент – отрицательное влияние стрессовых факторов на растение. Препарат Мивал-Агро выполняет сразу несколько важных функций: в первую очередь это защита от неблагоприя</w:t>
      </w:r>
      <w:r w:rsidRPr="003553E2">
        <w:rPr>
          <w:rFonts w:ascii="Times New Roman" w:eastAsia="Calibri" w:hAnsi="Times New Roman" w:cs="Times New Roman"/>
          <w:sz w:val="28"/>
          <w:szCs w:val="28"/>
        </w:rPr>
        <w:t>т</w:t>
      </w:r>
      <w:r w:rsidRPr="003553E2">
        <w:rPr>
          <w:rFonts w:ascii="Times New Roman" w:eastAsia="Calibri" w:hAnsi="Times New Roman" w:cs="Times New Roman"/>
          <w:sz w:val="28"/>
          <w:szCs w:val="28"/>
        </w:rPr>
        <w:t>ных воздействий окружающей среды, снятие стрессовой нагрузки с растения, а также улучшение транспорта питательных элементов и ускорение обме</w:t>
      </w:r>
      <w:r w:rsidRPr="003553E2">
        <w:rPr>
          <w:rFonts w:ascii="Times New Roman" w:eastAsia="Calibri" w:hAnsi="Times New Roman" w:cs="Times New Roman"/>
          <w:sz w:val="28"/>
          <w:szCs w:val="28"/>
        </w:rPr>
        <w:t>н</w:t>
      </w:r>
      <w:r w:rsidRPr="003553E2">
        <w:rPr>
          <w:rFonts w:ascii="Times New Roman" w:eastAsia="Calibri" w:hAnsi="Times New Roman" w:cs="Times New Roman"/>
          <w:sz w:val="28"/>
          <w:szCs w:val="28"/>
        </w:rPr>
        <w:t>ных процессов внутри клетки. Таким образом, Мивал-Агро, в отличие от с</w:t>
      </w:r>
      <w:r w:rsidRPr="003553E2">
        <w:rPr>
          <w:rFonts w:ascii="Times New Roman" w:eastAsia="Calibri" w:hAnsi="Times New Roman" w:cs="Times New Roman"/>
          <w:sz w:val="28"/>
          <w:szCs w:val="28"/>
        </w:rPr>
        <w:t>у</w:t>
      </w:r>
      <w:r w:rsidRPr="003553E2">
        <w:rPr>
          <w:rFonts w:ascii="Times New Roman" w:eastAsia="Calibri" w:hAnsi="Times New Roman" w:cs="Times New Roman"/>
          <w:sz w:val="28"/>
          <w:szCs w:val="28"/>
        </w:rPr>
        <w:t>ществующих стимуляторов роста растений, обладает более широким спе</w:t>
      </w:r>
      <w:r w:rsidRPr="003553E2">
        <w:rPr>
          <w:rFonts w:ascii="Times New Roman" w:eastAsia="Calibri" w:hAnsi="Times New Roman" w:cs="Times New Roman"/>
          <w:sz w:val="28"/>
          <w:szCs w:val="28"/>
        </w:rPr>
        <w:t>к</w:t>
      </w:r>
      <w:r w:rsidRPr="003553E2">
        <w:rPr>
          <w:rFonts w:ascii="Times New Roman" w:eastAsia="Calibri" w:hAnsi="Times New Roman" w:cs="Times New Roman"/>
          <w:sz w:val="28"/>
          <w:szCs w:val="28"/>
        </w:rPr>
        <w:t>тром биологического действия, а по специфическому механизму действия не имеет аналогов. Ускоряет рост и развитие растения, повышает продукти</w:t>
      </w:r>
      <w:r w:rsidRPr="003553E2">
        <w:rPr>
          <w:rFonts w:ascii="Times New Roman" w:eastAsia="Calibri" w:hAnsi="Times New Roman" w:cs="Times New Roman"/>
          <w:sz w:val="28"/>
          <w:szCs w:val="28"/>
        </w:rPr>
        <w:t>в</w:t>
      </w:r>
      <w:r w:rsidRPr="003553E2">
        <w:rPr>
          <w:rFonts w:ascii="Times New Roman" w:eastAsia="Calibri" w:hAnsi="Times New Roman" w:cs="Times New Roman"/>
          <w:sz w:val="28"/>
          <w:szCs w:val="28"/>
        </w:rPr>
        <w:t>ность, формирует урожай более высокого качества.</w:t>
      </w:r>
    </w:p>
    <w:p w:rsidR="003553E2" w:rsidRPr="003553E2" w:rsidRDefault="003553E2" w:rsidP="003553E2">
      <w:pPr>
        <w:ind w:firstLine="709"/>
        <w:rPr>
          <w:rFonts w:ascii="Times New Roman" w:eastAsia="Calibri" w:hAnsi="Times New Roman" w:cs="Times New Roman"/>
          <w:sz w:val="28"/>
          <w:szCs w:val="28"/>
        </w:rPr>
      </w:pPr>
      <w:r w:rsidRPr="003553E2">
        <w:rPr>
          <w:rFonts w:ascii="Times New Roman" w:eastAsia="Calibri" w:hAnsi="Times New Roman" w:cs="Times New Roman"/>
          <w:sz w:val="28"/>
          <w:szCs w:val="28"/>
        </w:rPr>
        <w:t xml:space="preserve">Функции: </w:t>
      </w:r>
    </w:p>
    <w:p w:rsidR="003553E2" w:rsidRPr="003553E2" w:rsidRDefault="003553E2" w:rsidP="003553E2">
      <w:pPr>
        <w:ind w:firstLine="709"/>
        <w:rPr>
          <w:rFonts w:ascii="Times New Roman" w:eastAsia="Calibri" w:hAnsi="Times New Roman" w:cs="Times New Roman"/>
          <w:sz w:val="28"/>
          <w:szCs w:val="28"/>
        </w:rPr>
      </w:pPr>
      <w:r w:rsidRPr="003553E2">
        <w:rPr>
          <w:rFonts w:ascii="Times New Roman" w:eastAsia="Calibri" w:hAnsi="Times New Roman" w:cs="Times New Roman"/>
          <w:sz w:val="28"/>
          <w:szCs w:val="28"/>
        </w:rPr>
        <w:t>1. Защита от неблагоприятных воздействий окружающей среды (как биотических, так и абиотических). Мивал-Агро повышает устойчивость к стрессам и быстро восстанавливает растения, подвергшиеся стрессу (любые виды стрессов – физические, химические, радиационные, поражение боле</w:t>
      </w:r>
      <w:r w:rsidRPr="003553E2">
        <w:rPr>
          <w:rFonts w:ascii="Times New Roman" w:eastAsia="Calibri" w:hAnsi="Times New Roman" w:cs="Times New Roman"/>
          <w:sz w:val="28"/>
          <w:szCs w:val="28"/>
        </w:rPr>
        <w:t>з</w:t>
      </w:r>
      <w:r w:rsidRPr="003553E2">
        <w:rPr>
          <w:rFonts w:ascii="Times New Roman" w:eastAsia="Calibri" w:hAnsi="Times New Roman" w:cs="Times New Roman"/>
          <w:sz w:val="28"/>
          <w:szCs w:val="28"/>
        </w:rPr>
        <w:t xml:space="preserve">нями и вредителями). </w:t>
      </w:r>
    </w:p>
    <w:p w:rsidR="003553E2" w:rsidRPr="003553E2" w:rsidRDefault="003553E2" w:rsidP="003553E2">
      <w:pPr>
        <w:ind w:firstLine="709"/>
        <w:rPr>
          <w:rFonts w:ascii="Times New Roman" w:eastAsia="Calibri" w:hAnsi="Times New Roman" w:cs="Times New Roman"/>
          <w:sz w:val="28"/>
          <w:szCs w:val="28"/>
        </w:rPr>
      </w:pPr>
      <w:r w:rsidRPr="003553E2">
        <w:rPr>
          <w:rFonts w:ascii="Times New Roman" w:eastAsia="Calibri" w:hAnsi="Times New Roman" w:cs="Times New Roman"/>
          <w:sz w:val="28"/>
          <w:szCs w:val="28"/>
        </w:rPr>
        <w:t>2. Транспортная функция. Мивал-Агро улучшает проникновение пит</w:t>
      </w:r>
      <w:r w:rsidRPr="003553E2">
        <w:rPr>
          <w:rFonts w:ascii="Times New Roman" w:eastAsia="Calibri" w:hAnsi="Times New Roman" w:cs="Times New Roman"/>
          <w:sz w:val="28"/>
          <w:szCs w:val="28"/>
        </w:rPr>
        <w:t>а</w:t>
      </w:r>
      <w:r w:rsidRPr="003553E2">
        <w:rPr>
          <w:rFonts w:ascii="Times New Roman" w:eastAsia="Calibri" w:hAnsi="Times New Roman" w:cs="Times New Roman"/>
          <w:sz w:val="28"/>
          <w:szCs w:val="28"/>
        </w:rPr>
        <w:t>тельных веществ и фитогормонов внутрь клетки. Высокая мембранопрон</w:t>
      </w:r>
      <w:r w:rsidRPr="003553E2">
        <w:rPr>
          <w:rFonts w:ascii="Times New Roman" w:eastAsia="Calibri" w:hAnsi="Times New Roman" w:cs="Times New Roman"/>
          <w:sz w:val="28"/>
          <w:szCs w:val="28"/>
        </w:rPr>
        <w:t>и</w:t>
      </w:r>
      <w:r w:rsidRPr="003553E2">
        <w:rPr>
          <w:rFonts w:ascii="Times New Roman" w:eastAsia="Calibri" w:hAnsi="Times New Roman" w:cs="Times New Roman"/>
          <w:sz w:val="28"/>
          <w:szCs w:val="28"/>
        </w:rPr>
        <w:t xml:space="preserve">кающая способность хлорметилсилатрана и стимуляция на клеточном уровне позволяет использовать низкие концентрации препарата (5-20 г/т семян и 10-20 г/га по вегетирующим растениям). </w:t>
      </w:r>
    </w:p>
    <w:p w:rsidR="003553E2" w:rsidRPr="003553E2" w:rsidRDefault="003553E2" w:rsidP="003553E2">
      <w:pPr>
        <w:ind w:firstLine="709"/>
        <w:rPr>
          <w:rFonts w:ascii="Times New Roman" w:eastAsia="Calibri" w:hAnsi="Times New Roman" w:cs="Times New Roman"/>
          <w:sz w:val="28"/>
          <w:szCs w:val="28"/>
        </w:rPr>
      </w:pPr>
      <w:r w:rsidRPr="003553E2">
        <w:rPr>
          <w:rFonts w:ascii="Times New Roman" w:eastAsia="Calibri" w:hAnsi="Times New Roman" w:cs="Times New Roman"/>
          <w:sz w:val="28"/>
          <w:szCs w:val="28"/>
        </w:rPr>
        <w:t>3. Запуск биологических процессов внутри клетки. Мивал-Агро прямо воздействует на синтез АТФ, способствует активизации энергетических пр</w:t>
      </w:r>
      <w:r w:rsidRPr="003553E2">
        <w:rPr>
          <w:rFonts w:ascii="Times New Roman" w:eastAsia="Calibri" w:hAnsi="Times New Roman" w:cs="Times New Roman"/>
          <w:sz w:val="28"/>
          <w:szCs w:val="28"/>
        </w:rPr>
        <w:t>о</w:t>
      </w:r>
      <w:r w:rsidRPr="003553E2">
        <w:rPr>
          <w:rFonts w:ascii="Times New Roman" w:eastAsia="Calibri" w:hAnsi="Times New Roman" w:cs="Times New Roman"/>
          <w:sz w:val="28"/>
          <w:szCs w:val="28"/>
        </w:rPr>
        <w:t>цессов, что оказывает непосредственное воздействие на ускорение обмена веществ, поддержание естественного иммунитета и тонуса клетки.</w:t>
      </w:r>
    </w:p>
    <w:p w:rsidR="003553E2" w:rsidRPr="003553E2" w:rsidRDefault="003553E2" w:rsidP="003553E2">
      <w:pPr>
        <w:ind w:firstLine="709"/>
        <w:rPr>
          <w:rFonts w:ascii="Times New Roman" w:eastAsia="Calibri" w:hAnsi="Times New Roman" w:cs="Times New Roman"/>
          <w:sz w:val="28"/>
          <w:szCs w:val="28"/>
        </w:rPr>
      </w:pPr>
      <w:r w:rsidRPr="003553E2">
        <w:rPr>
          <w:rFonts w:ascii="Times New Roman" w:eastAsia="Calibri" w:hAnsi="Times New Roman" w:cs="Times New Roman"/>
          <w:sz w:val="28"/>
          <w:szCs w:val="28"/>
        </w:rPr>
        <w:lastRenderedPageBreak/>
        <w:t>Силатран, входящий в состав Мивал-Агро, обладает высоким дипол</w:t>
      </w:r>
      <w:r w:rsidRPr="003553E2">
        <w:rPr>
          <w:rFonts w:ascii="Times New Roman" w:eastAsia="Calibri" w:hAnsi="Times New Roman" w:cs="Times New Roman"/>
          <w:sz w:val="28"/>
          <w:szCs w:val="28"/>
        </w:rPr>
        <w:t>ь</w:t>
      </w:r>
      <w:r w:rsidRPr="003553E2">
        <w:rPr>
          <w:rFonts w:ascii="Times New Roman" w:eastAsia="Calibri" w:hAnsi="Times New Roman" w:cs="Times New Roman"/>
          <w:sz w:val="28"/>
          <w:szCs w:val="28"/>
        </w:rPr>
        <w:t>ным моментом, легко проникает в клетку и облегчает транспорт фитогорм</w:t>
      </w:r>
      <w:r w:rsidRPr="003553E2">
        <w:rPr>
          <w:rFonts w:ascii="Times New Roman" w:eastAsia="Calibri" w:hAnsi="Times New Roman" w:cs="Times New Roman"/>
          <w:sz w:val="28"/>
          <w:szCs w:val="28"/>
        </w:rPr>
        <w:t>о</w:t>
      </w:r>
      <w:r w:rsidRPr="003553E2">
        <w:rPr>
          <w:rFonts w:ascii="Times New Roman" w:eastAsia="Calibri" w:hAnsi="Times New Roman" w:cs="Times New Roman"/>
          <w:sz w:val="28"/>
          <w:szCs w:val="28"/>
        </w:rPr>
        <w:t>нов и элементов питания через мембрану, а также пролонгирует действие фитогормонов, в частности ауксина, второго действующего вещества. Также действует на энергетику клетки растения, заставляет ее работать. Кремний в соединении силатрана выступает в роли активатора физиологических пр</w:t>
      </w:r>
      <w:r w:rsidRPr="003553E2">
        <w:rPr>
          <w:rFonts w:ascii="Times New Roman" w:eastAsia="Calibri" w:hAnsi="Times New Roman" w:cs="Times New Roman"/>
          <w:sz w:val="28"/>
          <w:szCs w:val="28"/>
        </w:rPr>
        <w:t>о</w:t>
      </w:r>
      <w:r w:rsidRPr="003553E2">
        <w:rPr>
          <w:rFonts w:ascii="Times New Roman" w:eastAsia="Calibri" w:hAnsi="Times New Roman" w:cs="Times New Roman"/>
          <w:sz w:val="28"/>
          <w:szCs w:val="28"/>
        </w:rPr>
        <w:t>цессов в клетке, облегчает выброс шлаков и ускоряет процессы метаболизма, обеспечивает функциональную активацию клеточных органелл. В клетке кремний способствует образованию соединений, которые связывают свобо</w:t>
      </w:r>
      <w:r w:rsidRPr="003553E2">
        <w:rPr>
          <w:rFonts w:ascii="Times New Roman" w:eastAsia="Calibri" w:hAnsi="Times New Roman" w:cs="Times New Roman"/>
          <w:sz w:val="28"/>
          <w:szCs w:val="28"/>
        </w:rPr>
        <w:t>д</w:t>
      </w:r>
      <w:r w:rsidRPr="003553E2">
        <w:rPr>
          <w:rFonts w:ascii="Times New Roman" w:eastAsia="Calibri" w:hAnsi="Times New Roman" w:cs="Times New Roman"/>
          <w:sz w:val="28"/>
          <w:szCs w:val="28"/>
        </w:rPr>
        <w:t>ную воду и превращают ее, в своего рода, гель, и тем самым повышают в</w:t>
      </w:r>
      <w:r w:rsidRPr="003553E2">
        <w:rPr>
          <w:rFonts w:ascii="Times New Roman" w:eastAsia="Calibri" w:hAnsi="Times New Roman" w:cs="Times New Roman"/>
          <w:sz w:val="28"/>
          <w:szCs w:val="28"/>
        </w:rPr>
        <w:t>о</w:t>
      </w:r>
      <w:r w:rsidRPr="003553E2">
        <w:rPr>
          <w:rFonts w:ascii="Times New Roman" w:eastAsia="Calibri" w:hAnsi="Times New Roman" w:cs="Times New Roman"/>
          <w:sz w:val="28"/>
          <w:szCs w:val="28"/>
        </w:rPr>
        <w:t>доудерживающую способность клетки и растения в целом. Таким образом, кремний препятствует образованию кристаллов льда при заморозках и исп</w:t>
      </w:r>
      <w:r w:rsidRPr="003553E2">
        <w:rPr>
          <w:rFonts w:ascii="Times New Roman" w:eastAsia="Calibri" w:hAnsi="Times New Roman" w:cs="Times New Roman"/>
          <w:sz w:val="28"/>
          <w:szCs w:val="28"/>
        </w:rPr>
        <w:t>а</w:t>
      </w:r>
      <w:r w:rsidRPr="003553E2">
        <w:rPr>
          <w:rFonts w:ascii="Times New Roman" w:eastAsia="Calibri" w:hAnsi="Times New Roman" w:cs="Times New Roman"/>
          <w:sz w:val="28"/>
          <w:szCs w:val="28"/>
        </w:rPr>
        <w:t>рению воды при высоких температурах в засуху.</w:t>
      </w:r>
    </w:p>
    <w:p w:rsidR="003553E2" w:rsidRPr="003553E2" w:rsidRDefault="003553E2" w:rsidP="003553E2">
      <w:pPr>
        <w:ind w:firstLine="709"/>
        <w:rPr>
          <w:rFonts w:ascii="Times New Roman" w:eastAsia="Calibri" w:hAnsi="Times New Roman" w:cs="Times New Roman"/>
          <w:sz w:val="28"/>
          <w:szCs w:val="28"/>
        </w:rPr>
      </w:pPr>
      <w:r w:rsidRPr="003553E2">
        <w:rPr>
          <w:rFonts w:ascii="Times New Roman" w:eastAsia="Calibri" w:hAnsi="Times New Roman" w:cs="Times New Roman"/>
          <w:sz w:val="28"/>
          <w:szCs w:val="28"/>
        </w:rPr>
        <w:t xml:space="preserve">Почему сельхозпроизводители выбирают регулятор роста растений «Мивал-Агро»? </w:t>
      </w:r>
    </w:p>
    <w:p w:rsidR="003553E2" w:rsidRPr="003553E2" w:rsidRDefault="003553E2" w:rsidP="003553E2">
      <w:pPr>
        <w:numPr>
          <w:ilvl w:val="0"/>
          <w:numId w:val="1"/>
        </w:numPr>
        <w:tabs>
          <w:tab w:val="left" w:pos="1134"/>
        </w:tabs>
        <w:ind w:left="0" w:firstLine="709"/>
        <w:contextualSpacing/>
        <w:jc w:val="left"/>
        <w:rPr>
          <w:rFonts w:ascii="Times New Roman" w:eastAsia="Calibri" w:hAnsi="Times New Roman" w:cs="Times New Roman"/>
          <w:sz w:val="28"/>
          <w:szCs w:val="28"/>
        </w:rPr>
      </w:pPr>
      <w:r w:rsidRPr="003553E2">
        <w:rPr>
          <w:rFonts w:ascii="Times New Roman" w:eastAsia="Calibri" w:hAnsi="Times New Roman" w:cs="Times New Roman"/>
          <w:sz w:val="28"/>
          <w:szCs w:val="28"/>
        </w:rPr>
        <w:t xml:space="preserve">Уникальный механизм действия, помощь растению противостоять стрессам; </w:t>
      </w:r>
    </w:p>
    <w:p w:rsidR="003553E2" w:rsidRPr="003553E2" w:rsidRDefault="003553E2" w:rsidP="003553E2">
      <w:pPr>
        <w:numPr>
          <w:ilvl w:val="0"/>
          <w:numId w:val="1"/>
        </w:numPr>
        <w:tabs>
          <w:tab w:val="left" w:pos="1134"/>
        </w:tabs>
        <w:ind w:left="0" w:firstLine="709"/>
        <w:contextualSpacing/>
        <w:jc w:val="left"/>
        <w:rPr>
          <w:rFonts w:ascii="Times New Roman" w:eastAsia="Calibri" w:hAnsi="Times New Roman" w:cs="Times New Roman"/>
          <w:sz w:val="28"/>
          <w:szCs w:val="28"/>
        </w:rPr>
      </w:pPr>
      <w:r w:rsidRPr="003553E2">
        <w:rPr>
          <w:rFonts w:ascii="Times New Roman" w:eastAsia="Calibri" w:hAnsi="Times New Roman" w:cs="Times New Roman"/>
          <w:sz w:val="28"/>
          <w:szCs w:val="28"/>
        </w:rPr>
        <w:t xml:space="preserve">Высокая биологическая эффективность; </w:t>
      </w:r>
    </w:p>
    <w:p w:rsidR="003553E2" w:rsidRPr="003553E2" w:rsidRDefault="003553E2" w:rsidP="003553E2">
      <w:pPr>
        <w:numPr>
          <w:ilvl w:val="0"/>
          <w:numId w:val="1"/>
        </w:numPr>
        <w:tabs>
          <w:tab w:val="left" w:pos="1134"/>
        </w:tabs>
        <w:ind w:left="0" w:firstLine="709"/>
        <w:contextualSpacing/>
        <w:jc w:val="left"/>
        <w:rPr>
          <w:rFonts w:ascii="Times New Roman" w:eastAsia="Calibri" w:hAnsi="Times New Roman" w:cs="Times New Roman"/>
          <w:sz w:val="28"/>
          <w:szCs w:val="28"/>
        </w:rPr>
      </w:pPr>
      <w:r w:rsidRPr="003553E2">
        <w:rPr>
          <w:rFonts w:ascii="Times New Roman" w:eastAsia="Calibri" w:hAnsi="Times New Roman" w:cs="Times New Roman"/>
          <w:sz w:val="28"/>
          <w:szCs w:val="28"/>
        </w:rPr>
        <w:t xml:space="preserve">Экологическая и генетическая безопасность; </w:t>
      </w:r>
    </w:p>
    <w:p w:rsidR="003553E2" w:rsidRPr="003553E2" w:rsidRDefault="003553E2" w:rsidP="003553E2">
      <w:pPr>
        <w:numPr>
          <w:ilvl w:val="0"/>
          <w:numId w:val="1"/>
        </w:numPr>
        <w:tabs>
          <w:tab w:val="left" w:pos="1134"/>
        </w:tabs>
        <w:ind w:left="0" w:firstLine="709"/>
        <w:contextualSpacing/>
        <w:jc w:val="left"/>
        <w:rPr>
          <w:rFonts w:ascii="Times New Roman" w:eastAsia="Calibri" w:hAnsi="Times New Roman" w:cs="Times New Roman"/>
          <w:sz w:val="28"/>
          <w:szCs w:val="28"/>
        </w:rPr>
      </w:pPr>
      <w:r w:rsidRPr="003553E2">
        <w:rPr>
          <w:rFonts w:ascii="Times New Roman" w:eastAsia="Calibri" w:hAnsi="Times New Roman" w:cs="Times New Roman"/>
          <w:sz w:val="28"/>
          <w:szCs w:val="28"/>
        </w:rPr>
        <w:t xml:space="preserve">Простота использования; </w:t>
      </w:r>
    </w:p>
    <w:p w:rsidR="003553E2" w:rsidRPr="003553E2" w:rsidRDefault="003553E2" w:rsidP="003553E2">
      <w:pPr>
        <w:numPr>
          <w:ilvl w:val="0"/>
          <w:numId w:val="1"/>
        </w:numPr>
        <w:tabs>
          <w:tab w:val="left" w:pos="1134"/>
        </w:tabs>
        <w:ind w:left="0" w:firstLine="709"/>
        <w:contextualSpacing/>
        <w:jc w:val="left"/>
        <w:rPr>
          <w:rFonts w:ascii="Times New Roman" w:eastAsia="Calibri" w:hAnsi="Times New Roman" w:cs="Times New Roman"/>
          <w:sz w:val="28"/>
          <w:szCs w:val="28"/>
        </w:rPr>
      </w:pPr>
      <w:r w:rsidRPr="003553E2">
        <w:rPr>
          <w:rFonts w:ascii="Times New Roman" w:eastAsia="Calibri" w:hAnsi="Times New Roman" w:cs="Times New Roman"/>
          <w:sz w:val="28"/>
          <w:szCs w:val="28"/>
        </w:rPr>
        <w:t xml:space="preserve">Низкие нормы расхода; </w:t>
      </w:r>
    </w:p>
    <w:p w:rsidR="003553E2" w:rsidRPr="003553E2" w:rsidRDefault="003553E2" w:rsidP="003553E2">
      <w:pPr>
        <w:numPr>
          <w:ilvl w:val="0"/>
          <w:numId w:val="1"/>
        </w:numPr>
        <w:tabs>
          <w:tab w:val="left" w:pos="1134"/>
        </w:tabs>
        <w:ind w:left="0" w:firstLine="709"/>
        <w:contextualSpacing/>
        <w:jc w:val="left"/>
        <w:rPr>
          <w:rFonts w:ascii="Times New Roman" w:eastAsia="Calibri" w:hAnsi="Times New Roman" w:cs="Times New Roman"/>
          <w:sz w:val="28"/>
          <w:szCs w:val="28"/>
        </w:rPr>
      </w:pPr>
      <w:r w:rsidRPr="003553E2">
        <w:rPr>
          <w:rFonts w:ascii="Times New Roman" w:eastAsia="Calibri" w:hAnsi="Times New Roman" w:cs="Times New Roman"/>
          <w:sz w:val="28"/>
          <w:szCs w:val="28"/>
        </w:rPr>
        <w:t>Содержание действующего вещества 100%;</w:t>
      </w:r>
    </w:p>
    <w:p w:rsidR="003553E2" w:rsidRPr="003553E2" w:rsidRDefault="003553E2" w:rsidP="003553E2">
      <w:pPr>
        <w:numPr>
          <w:ilvl w:val="0"/>
          <w:numId w:val="1"/>
        </w:numPr>
        <w:tabs>
          <w:tab w:val="left" w:pos="1134"/>
        </w:tabs>
        <w:ind w:left="0" w:firstLine="709"/>
        <w:contextualSpacing/>
        <w:jc w:val="left"/>
        <w:rPr>
          <w:rFonts w:ascii="Times New Roman" w:eastAsia="Calibri" w:hAnsi="Times New Roman" w:cs="Times New Roman"/>
          <w:sz w:val="28"/>
          <w:szCs w:val="28"/>
        </w:rPr>
      </w:pPr>
      <w:r w:rsidRPr="003553E2">
        <w:rPr>
          <w:rFonts w:ascii="Times New Roman" w:eastAsia="Calibri" w:hAnsi="Times New Roman" w:cs="Times New Roman"/>
          <w:sz w:val="28"/>
          <w:szCs w:val="28"/>
        </w:rPr>
        <w:t>Кристаллический порошок, полностью растворимый в воде;</w:t>
      </w:r>
    </w:p>
    <w:p w:rsidR="003553E2" w:rsidRPr="003553E2" w:rsidRDefault="003553E2" w:rsidP="003553E2">
      <w:pPr>
        <w:numPr>
          <w:ilvl w:val="0"/>
          <w:numId w:val="1"/>
        </w:numPr>
        <w:tabs>
          <w:tab w:val="left" w:pos="1134"/>
        </w:tabs>
        <w:ind w:left="0" w:firstLine="709"/>
        <w:contextualSpacing/>
        <w:jc w:val="left"/>
        <w:rPr>
          <w:rFonts w:ascii="Times New Roman" w:eastAsia="Calibri" w:hAnsi="Times New Roman" w:cs="Times New Roman"/>
          <w:sz w:val="28"/>
          <w:szCs w:val="28"/>
        </w:rPr>
      </w:pPr>
      <w:r w:rsidRPr="003553E2">
        <w:rPr>
          <w:rFonts w:ascii="Times New Roman" w:eastAsia="Calibri" w:hAnsi="Times New Roman" w:cs="Times New Roman"/>
          <w:sz w:val="28"/>
          <w:szCs w:val="28"/>
        </w:rPr>
        <w:t>Совместимость со всеми удобрениями, средствами защиты раст</w:t>
      </w:r>
      <w:r w:rsidRPr="003553E2">
        <w:rPr>
          <w:rFonts w:ascii="Times New Roman" w:eastAsia="Calibri" w:hAnsi="Times New Roman" w:cs="Times New Roman"/>
          <w:sz w:val="28"/>
          <w:szCs w:val="28"/>
        </w:rPr>
        <w:t>е</w:t>
      </w:r>
      <w:r w:rsidRPr="003553E2">
        <w:rPr>
          <w:rFonts w:ascii="Times New Roman" w:eastAsia="Calibri" w:hAnsi="Times New Roman" w:cs="Times New Roman"/>
          <w:sz w:val="28"/>
          <w:szCs w:val="28"/>
        </w:rPr>
        <w:t xml:space="preserve">ний; </w:t>
      </w:r>
    </w:p>
    <w:p w:rsidR="003553E2" w:rsidRPr="003553E2" w:rsidRDefault="003553E2" w:rsidP="003553E2">
      <w:pPr>
        <w:numPr>
          <w:ilvl w:val="0"/>
          <w:numId w:val="1"/>
        </w:numPr>
        <w:tabs>
          <w:tab w:val="left" w:pos="1134"/>
        </w:tabs>
        <w:ind w:left="0" w:firstLine="709"/>
        <w:contextualSpacing/>
        <w:jc w:val="left"/>
        <w:rPr>
          <w:rFonts w:ascii="Times New Roman" w:eastAsia="Calibri" w:hAnsi="Times New Roman" w:cs="Times New Roman"/>
          <w:sz w:val="28"/>
          <w:szCs w:val="28"/>
        </w:rPr>
      </w:pPr>
      <w:r w:rsidRPr="003553E2">
        <w:rPr>
          <w:rFonts w:ascii="Times New Roman" w:eastAsia="Calibri" w:hAnsi="Times New Roman" w:cs="Times New Roman"/>
          <w:sz w:val="28"/>
          <w:szCs w:val="28"/>
        </w:rPr>
        <w:t xml:space="preserve">Длительный срок хранения; </w:t>
      </w:r>
    </w:p>
    <w:p w:rsidR="003553E2" w:rsidRPr="003553E2" w:rsidRDefault="003553E2" w:rsidP="003553E2">
      <w:pPr>
        <w:numPr>
          <w:ilvl w:val="0"/>
          <w:numId w:val="1"/>
        </w:numPr>
        <w:tabs>
          <w:tab w:val="left" w:pos="1134"/>
        </w:tabs>
        <w:ind w:left="0" w:firstLine="709"/>
        <w:contextualSpacing/>
        <w:jc w:val="left"/>
        <w:rPr>
          <w:rFonts w:ascii="Times New Roman" w:eastAsia="Calibri" w:hAnsi="Times New Roman" w:cs="Times New Roman"/>
          <w:sz w:val="28"/>
          <w:szCs w:val="28"/>
        </w:rPr>
      </w:pPr>
      <w:r w:rsidRPr="003553E2">
        <w:rPr>
          <w:rFonts w:ascii="Times New Roman" w:eastAsia="Calibri" w:hAnsi="Times New Roman" w:cs="Times New Roman"/>
          <w:sz w:val="28"/>
          <w:szCs w:val="28"/>
        </w:rPr>
        <w:t xml:space="preserve">Пролонгированное действие на растения; </w:t>
      </w:r>
    </w:p>
    <w:p w:rsidR="003553E2" w:rsidRPr="003553E2" w:rsidRDefault="003553E2" w:rsidP="003553E2">
      <w:pPr>
        <w:numPr>
          <w:ilvl w:val="0"/>
          <w:numId w:val="1"/>
        </w:numPr>
        <w:tabs>
          <w:tab w:val="left" w:pos="1134"/>
        </w:tabs>
        <w:ind w:left="0" w:firstLine="709"/>
        <w:contextualSpacing/>
        <w:jc w:val="left"/>
        <w:rPr>
          <w:rFonts w:ascii="Times New Roman" w:eastAsia="Calibri" w:hAnsi="Times New Roman" w:cs="Times New Roman"/>
          <w:sz w:val="28"/>
          <w:szCs w:val="28"/>
        </w:rPr>
      </w:pPr>
      <w:r w:rsidRPr="003553E2">
        <w:rPr>
          <w:rFonts w:ascii="Times New Roman" w:eastAsia="Calibri" w:hAnsi="Times New Roman" w:cs="Times New Roman"/>
          <w:sz w:val="28"/>
          <w:szCs w:val="28"/>
        </w:rPr>
        <w:t>Зарегистрирован для применения на широком спектре культур.</w:t>
      </w:r>
    </w:p>
    <w:p w:rsidR="003553E2" w:rsidRPr="003553E2" w:rsidRDefault="003553E2" w:rsidP="003553E2">
      <w:pPr>
        <w:ind w:firstLine="709"/>
        <w:rPr>
          <w:rFonts w:ascii="Times New Roman" w:eastAsia="Calibri" w:hAnsi="Times New Roman" w:cs="Times New Roman"/>
          <w:sz w:val="28"/>
          <w:szCs w:val="28"/>
        </w:rPr>
      </w:pPr>
      <w:r w:rsidRPr="003553E2">
        <w:rPr>
          <w:rFonts w:ascii="Times New Roman" w:eastAsia="Calibri" w:hAnsi="Times New Roman" w:cs="Times New Roman"/>
          <w:sz w:val="28"/>
          <w:szCs w:val="28"/>
        </w:rPr>
        <w:t>Энергия-М – новый перспективный кремнеауксиновый регулятор роста растений. Кремнеауксины представляют собой комплексные композиции кремнеатрановых структур с синтетическими фитогормонами - аналогами природных ауксинов. Двухкомпонентный состав препаратов позволяет, и</w:t>
      </w:r>
      <w:r w:rsidRPr="003553E2">
        <w:rPr>
          <w:rFonts w:ascii="Times New Roman" w:eastAsia="Calibri" w:hAnsi="Times New Roman" w:cs="Times New Roman"/>
          <w:sz w:val="28"/>
          <w:szCs w:val="28"/>
        </w:rPr>
        <w:t>з</w:t>
      </w:r>
      <w:r w:rsidRPr="003553E2">
        <w:rPr>
          <w:rFonts w:ascii="Times New Roman" w:eastAsia="Calibri" w:hAnsi="Times New Roman" w:cs="Times New Roman"/>
          <w:sz w:val="28"/>
          <w:szCs w:val="28"/>
        </w:rPr>
        <w:t>меняя их соотношение, обеспечивать нужное воздействие на корневую си</w:t>
      </w:r>
      <w:r w:rsidRPr="003553E2">
        <w:rPr>
          <w:rFonts w:ascii="Times New Roman" w:eastAsia="Calibri" w:hAnsi="Times New Roman" w:cs="Times New Roman"/>
          <w:sz w:val="28"/>
          <w:szCs w:val="28"/>
        </w:rPr>
        <w:t>с</w:t>
      </w:r>
      <w:r w:rsidRPr="003553E2">
        <w:rPr>
          <w:rFonts w:ascii="Times New Roman" w:eastAsia="Calibri" w:hAnsi="Times New Roman" w:cs="Times New Roman"/>
          <w:sz w:val="28"/>
          <w:szCs w:val="28"/>
        </w:rPr>
        <w:t>тему или биомассу растения, в зависимости от с/х культуры и региона, в к</w:t>
      </w:r>
      <w:r w:rsidRPr="003553E2">
        <w:rPr>
          <w:rFonts w:ascii="Times New Roman" w:eastAsia="Calibri" w:hAnsi="Times New Roman" w:cs="Times New Roman"/>
          <w:sz w:val="28"/>
          <w:szCs w:val="28"/>
        </w:rPr>
        <w:t>о</w:t>
      </w:r>
      <w:r w:rsidRPr="003553E2">
        <w:rPr>
          <w:rFonts w:ascii="Times New Roman" w:eastAsia="Calibri" w:hAnsi="Times New Roman" w:cs="Times New Roman"/>
          <w:sz w:val="28"/>
          <w:szCs w:val="28"/>
        </w:rPr>
        <w:t xml:space="preserve">тором эта культура производится. Производственные испытания проведены в ведущих специализированных с/х учреждениях страны. </w:t>
      </w:r>
    </w:p>
    <w:p w:rsidR="003553E2" w:rsidRPr="003553E2" w:rsidRDefault="003553E2" w:rsidP="003553E2">
      <w:pPr>
        <w:ind w:firstLine="709"/>
        <w:rPr>
          <w:rFonts w:ascii="Times New Roman" w:eastAsia="Calibri" w:hAnsi="Times New Roman" w:cs="Times New Roman"/>
          <w:sz w:val="28"/>
          <w:szCs w:val="28"/>
        </w:rPr>
      </w:pPr>
      <w:r w:rsidRPr="003553E2">
        <w:rPr>
          <w:rFonts w:ascii="Times New Roman" w:eastAsia="Calibri" w:hAnsi="Times New Roman" w:cs="Times New Roman"/>
          <w:sz w:val="28"/>
          <w:szCs w:val="28"/>
        </w:rPr>
        <w:t>Действующее вещество (95%): триэтаноламмониевая соль орто-крезоксиуксусной кислоты – синтетический фитогормон (биогенный амин), аналог содержащихся в растениях фитогормонов; 1-хлорметилсилатран, или силацин, представитель группы силатранов, в которых кремний находится в биологически активной форме.</w:t>
      </w:r>
    </w:p>
    <w:p w:rsidR="003553E2" w:rsidRPr="003553E2" w:rsidRDefault="003553E2" w:rsidP="003553E2">
      <w:pPr>
        <w:ind w:firstLine="709"/>
        <w:rPr>
          <w:rFonts w:ascii="Times New Roman" w:eastAsia="Calibri" w:hAnsi="Times New Roman" w:cs="Times New Roman"/>
          <w:sz w:val="28"/>
          <w:szCs w:val="28"/>
        </w:rPr>
      </w:pPr>
      <w:r w:rsidRPr="003553E2">
        <w:rPr>
          <w:rFonts w:ascii="Times New Roman" w:eastAsia="Calibri" w:hAnsi="Times New Roman" w:cs="Times New Roman"/>
          <w:sz w:val="28"/>
          <w:szCs w:val="28"/>
        </w:rPr>
        <w:lastRenderedPageBreak/>
        <w:t>Получение высокой прибавки урожайности при применении Энергия-М обеспечивается широким спектром воздействия препаратов на семена и вегетирующее растение:</w:t>
      </w:r>
    </w:p>
    <w:p w:rsidR="003553E2" w:rsidRPr="003553E2" w:rsidRDefault="003553E2" w:rsidP="003553E2">
      <w:pPr>
        <w:numPr>
          <w:ilvl w:val="0"/>
          <w:numId w:val="2"/>
        </w:numPr>
        <w:tabs>
          <w:tab w:val="left" w:pos="993"/>
        </w:tabs>
        <w:ind w:left="0" w:firstLine="709"/>
        <w:rPr>
          <w:rFonts w:ascii="Times New Roman" w:eastAsia="Calibri" w:hAnsi="Times New Roman" w:cs="Times New Roman"/>
          <w:sz w:val="28"/>
          <w:szCs w:val="28"/>
        </w:rPr>
      </w:pPr>
      <w:r w:rsidRPr="003553E2">
        <w:rPr>
          <w:rFonts w:ascii="Times New Roman" w:eastAsia="Calibri" w:hAnsi="Times New Roman" w:cs="Times New Roman"/>
          <w:sz w:val="28"/>
          <w:szCs w:val="28"/>
        </w:rPr>
        <w:t>Высокая мембранопроникающая способность и стимуляция на кл</w:t>
      </w:r>
      <w:r w:rsidRPr="003553E2">
        <w:rPr>
          <w:rFonts w:ascii="Times New Roman" w:eastAsia="Calibri" w:hAnsi="Times New Roman" w:cs="Times New Roman"/>
          <w:sz w:val="28"/>
          <w:szCs w:val="28"/>
        </w:rPr>
        <w:t>е</w:t>
      </w:r>
      <w:r w:rsidRPr="003553E2">
        <w:rPr>
          <w:rFonts w:ascii="Times New Roman" w:eastAsia="Calibri" w:hAnsi="Times New Roman" w:cs="Times New Roman"/>
          <w:sz w:val="28"/>
          <w:szCs w:val="28"/>
        </w:rPr>
        <w:t>точном уровне, позволяющая также использовать низкие концентрации пр</w:t>
      </w:r>
      <w:r w:rsidRPr="003553E2">
        <w:rPr>
          <w:rFonts w:ascii="Times New Roman" w:eastAsia="Calibri" w:hAnsi="Times New Roman" w:cs="Times New Roman"/>
          <w:sz w:val="28"/>
          <w:szCs w:val="28"/>
        </w:rPr>
        <w:t>е</w:t>
      </w:r>
      <w:r w:rsidRPr="003553E2">
        <w:rPr>
          <w:rFonts w:ascii="Times New Roman" w:eastAsia="Calibri" w:hAnsi="Times New Roman" w:cs="Times New Roman"/>
          <w:sz w:val="28"/>
          <w:szCs w:val="28"/>
        </w:rPr>
        <w:t>паратов (5-10,0 г/т семян и 5 -20г/га по вегетирующим растениям);</w:t>
      </w:r>
    </w:p>
    <w:p w:rsidR="003553E2" w:rsidRPr="003553E2" w:rsidRDefault="003553E2" w:rsidP="003553E2">
      <w:pPr>
        <w:numPr>
          <w:ilvl w:val="0"/>
          <w:numId w:val="2"/>
        </w:numPr>
        <w:tabs>
          <w:tab w:val="left" w:pos="993"/>
        </w:tabs>
        <w:ind w:left="0" w:firstLine="709"/>
        <w:rPr>
          <w:rFonts w:ascii="Times New Roman" w:eastAsia="Calibri" w:hAnsi="Times New Roman" w:cs="Times New Roman"/>
          <w:sz w:val="28"/>
          <w:szCs w:val="28"/>
        </w:rPr>
      </w:pPr>
      <w:r w:rsidRPr="003553E2">
        <w:rPr>
          <w:rFonts w:ascii="Times New Roman" w:eastAsia="Calibri" w:hAnsi="Times New Roman" w:cs="Times New Roman"/>
          <w:sz w:val="28"/>
          <w:szCs w:val="28"/>
        </w:rPr>
        <w:t>Антиоксидантное действие, препараты ингибируют перекисное окисление липидов в мембране клетки;</w:t>
      </w:r>
    </w:p>
    <w:p w:rsidR="003553E2" w:rsidRPr="003553E2" w:rsidRDefault="003553E2" w:rsidP="003553E2">
      <w:pPr>
        <w:numPr>
          <w:ilvl w:val="0"/>
          <w:numId w:val="2"/>
        </w:numPr>
        <w:tabs>
          <w:tab w:val="left" w:pos="993"/>
        </w:tabs>
        <w:ind w:left="0" w:firstLine="709"/>
        <w:rPr>
          <w:rFonts w:ascii="Times New Roman" w:eastAsia="Calibri" w:hAnsi="Times New Roman" w:cs="Times New Roman"/>
          <w:sz w:val="28"/>
          <w:szCs w:val="28"/>
        </w:rPr>
      </w:pPr>
      <w:r w:rsidRPr="003553E2">
        <w:rPr>
          <w:rFonts w:ascii="Times New Roman" w:eastAsia="Calibri" w:hAnsi="Times New Roman" w:cs="Times New Roman"/>
          <w:sz w:val="28"/>
          <w:szCs w:val="28"/>
        </w:rPr>
        <w:t>Адаптогенное действие, повышающее устойчивость с/х культур к экстремальным температурам (засуха, заморозки) или к резким сменам п</w:t>
      </w:r>
      <w:r w:rsidRPr="003553E2">
        <w:rPr>
          <w:rFonts w:ascii="Times New Roman" w:eastAsia="Calibri" w:hAnsi="Times New Roman" w:cs="Times New Roman"/>
          <w:sz w:val="28"/>
          <w:szCs w:val="28"/>
        </w:rPr>
        <w:t>о</w:t>
      </w:r>
      <w:r w:rsidRPr="003553E2">
        <w:rPr>
          <w:rFonts w:ascii="Times New Roman" w:eastAsia="Calibri" w:hAnsi="Times New Roman" w:cs="Times New Roman"/>
          <w:sz w:val="28"/>
          <w:szCs w:val="28"/>
        </w:rPr>
        <w:t>годных условий;</w:t>
      </w:r>
    </w:p>
    <w:p w:rsidR="003553E2" w:rsidRPr="003553E2" w:rsidRDefault="003553E2" w:rsidP="003553E2">
      <w:pPr>
        <w:numPr>
          <w:ilvl w:val="0"/>
          <w:numId w:val="2"/>
        </w:numPr>
        <w:tabs>
          <w:tab w:val="left" w:pos="993"/>
        </w:tabs>
        <w:ind w:left="0" w:firstLine="709"/>
        <w:rPr>
          <w:rFonts w:ascii="Times New Roman" w:eastAsia="Calibri" w:hAnsi="Times New Roman" w:cs="Times New Roman"/>
          <w:sz w:val="28"/>
          <w:szCs w:val="28"/>
        </w:rPr>
      </w:pPr>
      <w:r w:rsidRPr="003553E2">
        <w:rPr>
          <w:rFonts w:ascii="Times New Roman" w:eastAsia="Calibri" w:hAnsi="Times New Roman" w:cs="Times New Roman"/>
          <w:sz w:val="28"/>
          <w:szCs w:val="28"/>
        </w:rPr>
        <w:t>Фунгицидное действие, существенно повышающее устойчивость растений к грибковым и вирусным заболеваниям, а также эффективная защ</w:t>
      </w:r>
      <w:r w:rsidRPr="003553E2">
        <w:rPr>
          <w:rFonts w:ascii="Times New Roman" w:eastAsia="Calibri" w:hAnsi="Times New Roman" w:cs="Times New Roman"/>
          <w:sz w:val="28"/>
          <w:szCs w:val="28"/>
        </w:rPr>
        <w:t>и</w:t>
      </w:r>
      <w:r w:rsidRPr="003553E2">
        <w:rPr>
          <w:rFonts w:ascii="Times New Roman" w:eastAsia="Calibri" w:hAnsi="Times New Roman" w:cs="Times New Roman"/>
          <w:sz w:val="28"/>
          <w:szCs w:val="28"/>
        </w:rPr>
        <w:t>та от септориоза, бурой ржавчины, оливковой плесени, мучнистой росы, ко</w:t>
      </w:r>
      <w:r w:rsidRPr="003553E2">
        <w:rPr>
          <w:rFonts w:ascii="Times New Roman" w:eastAsia="Calibri" w:hAnsi="Times New Roman" w:cs="Times New Roman"/>
          <w:sz w:val="28"/>
          <w:szCs w:val="28"/>
        </w:rPr>
        <w:t>р</w:t>
      </w:r>
      <w:r w:rsidRPr="003553E2">
        <w:rPr>
          <w:rFonts w:ascii="Times New Roman" w:eastAsia="Calibri" w:hAnsi="Times New Roman" w:cs="Times New Roman"/>
          <w:sz w:val="28"/>
          <w:szCs w:val="28"/>
        </w:rPr>
        <w:t>невой гнили и др.</w:t>
      </w:r>
    </w:p>
    <w:p w:rsidR="003553E2" w:rsidRPr="003553E2" w:rsidRDefault="003553E2" w:rsidP="003553E2">
      <w:pPr>
        <w:ind w:firstLine="709"/>
        <w:rPr>
          <w:rFonts w:ascii="Times New Roman" w:eastAsia="Calibri" w:hAnsi="Times New Roman" w:cs="Times New Roman"/>
          <w:sz w:val="28"/>
          <w:szCs w:val="28"/>
        </w:rPr>
      </w:pPr>
      <w:r w:rsidRPr="003553E2">
        <w:rPr>
          <w:rFonts w:ascii="Times New Roman" w:eastAsia="Calibri" w:hAnsi="Times New Roman" w:cs="Times New Roman"/>
          <w:sz w:val="28"/>
          <w:szCs w:val="28"/>
        </w:rPr>
        <w:t>Наряду с повышением урожайности Энергия-М повышает качество сельхозпродукции - защищает растения от накопления нитратов, пестицидов и тяжелых металлов, обеспечивая тем самым более длительное хранение.</w:t>
      </w:r>
    </w:p>
    <w:p w:rsidR="003553E2" w:rsidRPr="003553E2" w:rsidRDefault="003553E2" w:rsidP="003553E2">
      <w:pPr>
        <w:ind w:firstLine="709"/>
        <w:rPr>
          <w:rFonts w:ascii="Times New Roman" w:eastAsia="Calibri" w:hAnsi="Times New Roman" w:cs="Times New Roman"/>
          <w:sz w:val="28"/>
          <w:szCs w:val="28"/>
        </w:rPr>
      </w:pPr>
      <w:r w:rsidRPr="003553E2">
        <w:rPr>
          <w:rFonts w:ascii="Times New Roman" w:eastAsia="Calibri" w:hAnsi="Times New Roman" w:cs="Times New Roman"/>
          <w:sz w:val="28"/>
          <w:szCs w:val="28"/>
        </w:rPr>
        <w:t>Использование кремнеауксиновых препаратов решает и ряд социально-экологических проблем:</w:t>
      </w:r>
    </w:p>
    <w:p w:rsidR="003553E2" w:rsidRPr="003553E2" w:rsidRDefault="003553E2" w:rsidP="003553E2">
      <w:pPr>
        <w:numPr>
          <w:ilvl w:val="0"/>
          <w:numId w:val="3"/>
        </w:numPr>
        <w:tabs>
          <w:tab w:val="left" w:pos="993"/>
        </w:tabs>
        <w:ind w:left="0" w:firstLine="709"/>
        <w:rPr>
          <w:rFonts w:ascii="Times New Roman" w:eastAsia="Calibri" w:hAnsi="Times New Roman" w:cs="Times New Roman"/>
          <w:sz w:val="28"/>
          <w:szCs w:val="28"/>
        </w:rPr>
      </w:pPr>
      <w:r w:rsidRPr="003553E2">
        <w:rPr>
          <w:rFonts w:ascii="Times New Roman" w:eastAsia="Calibri" w:hAnsi="Times New Roman" w:cs="Times New Roman"/>
          <w:sz w:val="28"/>
          <w:szCs w:val="28"/>
        </w:rPr>
        <w:t>Препараты используют в концентрациях, безопасных для человека, животных и пчел.</w:t>
      </w:r>
    </w:p>
    <w:p w:rsidR="003553E2" w:rsidRPr="003553E2" w:rsidRDefault="003553E2" w:rsidP="003553E2">
      <w:pPr>
        <w:numPr>
          <w:ilvl w:val="0"/>
          <w:numId w:val="3"/>
        </w:numPr>
        <w:tabs>
          <w:tab w:val="left" w:pos="993"/>
        </w:tabs>
        <w:ind w:left="0" w:firstLine="709"/>
        <w:rPr>
          <w:rFonts w:ascii="Times New Roman" w:eastAsia="Calibri" w:hAnsi="Times New Roman" w:cs="Times New Roman"/>
          <w:sz w:val="28"/>
          <w:szCs w:val="28"/>
        </w:rPr>
      </w:pPr>
      <w:r w:rsidRPr="003553E2">
        <w:rPr>
          <w:rFonts w:ascii="Times New Roman" w:eastAsia="Calibri" w:hAnsi="Times New Roman" w:cs="Times New Roman"/>
          <w:sz w:val="28"/>
          <w:szCs w:val="28"/>
        </w:rPr>
        <w:t>Широкое использование препаратов позволяет отказаться от прим</w:t>
      </w:r>
      <w:r w:rsidRPr="003553E2">
        <w:rPr>
          <w:rFonts w:ascii="Times New Roman" w:eastAsia="Calibri" w:hAnsi="Times New Roman" w:cs="Times New Roman"/>
          <w:sz w:val="28"/>
          <w:szCs w:val="28"/>
        </w:rPr>
        <w:t>е</w:t>
      </w:r>
      <w:r w:rsidRPr="003553E2">
        <w:rPr>
          <w:rFonts w:ascii="Times New Roman" w:eastAsia="Calibri" w:hAnsi="Times New Roman" w:cs="Times New Roman"/>
          <w:sz w:val="28"/>
          <w:szCs w:val="28"/>
        </w:rPr>
        <w:t>нения генетически модифицированных с/х культур.</w:t>
      </w:r>
    </w:p>
    <w:p w:rsidR="003553E2" w:rsidRPr="003553E2" w:rsidRDefault="003553E2" w:rsidP="003553E2">
      <w:pPr>
        <w:numPr>
          <w:ilvl w:val="0"/>
          <w:numId w:val="3"/>
        </w:numPr>
        <w:tabs>
          <w:tab w:val="left" w:pos="993"/>
        </w:tabs>
        <w:ind w:left="0" w:firstLine="709"/>
        <w:rPr>
          <w:rFonts w:ascii="Times New Roman" w:eastAsia="Calibri" w:hAnsi="Times New Roman" w:cs="Times New Roman"/>
          <w:sz w:val="28"/>
          <w:szCs w:val="28"/>
        </w:rPr>
      </w:pPr>
      <w:r w:rsidRPr="003553E2">
        <w:rPr>
          <w:rFonts w:ascii="Times New Roman" w:eastAsia="Calibri" w:hAnsi="Times New Roman" w:cs="Times New Roman"/>
          <w:sz w:val="28"/>
          <w:szCs w:val="28"/>
        </w:rPr>
        <w:t>Использование кремнеауксиновых препаратов вписывается в сущ</w:t>
      </w:r>
      <w:r w:rsidRPr="003553E2">
        <w:rPr>
          <w:rFonts w:ascii="Times New Roman" w:eastAsia="Calibri" w:hAnsi="Times New Roman" w:cs="Times New Roman"/>
          <w:sz w:val="28"/>
          <w:szCs w:val="28"/>
        </w:rPr>
        <w:t>е</w:t>
      </w:r>
      <w:r w:rsidRPr="003553E2">
        <w:rPr>
          <w:rFonts w:ascii="Times New Roman" w:eastAsia="Calibri" w:hAnsi="Times New Roman" w:cs="Times New Roman"/>
          <w:sz w:val="28"/>
          <w:szCs w:val="28"/>
        </w:rPr>
        <w:t>ствующие технологии агрохимических методов сельскохозяйственного пр</w:t>
      </w:r>
      <w:r w:rsidRPr="003553E2">
        <w:rPr>
          <w:rFonts w:ascii="Times New Roman" w:eastAsia="Calibri" w:hAnsi="Times New Roman" w:cs="Times New Roman"/>
          <w:sz w:val="28"/>
          <w:szCs w:val="28"/>
        </w:rPr>
        <w:t>о</w:t>
      </w:r>
      <w:r w:rsidRPr="003553E2">
        <w:rPr>
          <w:rFonts w:ascii="Times New Roman" w:eastAsia="Calibri" w:hAnsi="Times New Roman" w:cs="Times New Roman"/>
          <w:sz w:val="28"/>
          <w:szCs w:val="28"/>
        </w:rPr>
        <w:t>изводства.</w:t>
      </w:r>
    </w:p>
    <w:p w:rsidR="003553E2" w:rsidRPr="003553E2" w:rsidRDefault="003553E2" w:rsidP="003553E2">
      <w:pPr>
        <w:ind w:firstLine="709"/>
        <w:rPr>
          <w:rFonts w:ascii="Times New Roman" w:eastAsia="Calibri" w:hAnsi="Times New Roman" w:cs="Times New Roman"/>
          <w:sz w:val="28"/>
          <w:szCs w:val="28"/>
        </w:rPr>
      </w:pPr>
      <w:r w:rsidRPr="003553E2">
        <w:rPr>
          <w:rFonts w:ascii="Times New Roman" w:eastAsia="Calibri" w:hAnsi="Times New Roman" w:cs="Times New Roman"/>
          <w:b/>
          <w:bCs/>
          <w:sz w:val="28"/>
          <w:szCs w:val="28"/>
        </w:rPr>
        <w:t xml:space="preserve"> «Кавказ»</w:t>
      </w:r>
      <w:r w:rsidRPr="003553E2">
        <w:rPr>
          <w:rFonts w:ascii="Times New Roman" w:eastAsia="Calibri" w:hAnsi="Times New Roman" w:cs="Times New Roman"/>
          <w:sz w:val="28"/>
          <w:szCs w:val="28"/>
        </w:rPr>
        <w:t> - представляет собой особую органическую композицию, состоящую из аналогов природных биологически активных карбоновых к</w:t>
      </w:r>
      <w:r w:rsidRPr="003553E2">
        <w:rPr>
          <w:rFonts w:ascii="Times New Roman" w:eastAsia="Calibri" w:hAnsi="Times New Roman" w:cs="Times New Roman"/>
          <w:sz w:val="28"/>
          <w:szCs w:val="28"/>
        </w:rPr>
        <w:t>и</w:t>
      </w:r>
      <w:r w:rsidRPr="003553E2">
        <w:rPr>
          <w:rFonts w:ascii="Times New Roman" w:eastAsia="Calibri" w:hAnsi="Times New Roman" w:cs="Times New Roman"/>
          <w:sz w:val="28"/>
          <w:szCs w:val="28"/>
        </w:rPr>
        <w:t>слот (янтарной, фумаровой, гидроксикротоновой, формилакриловой и др.) и их изомерных и циклических форм, вырабатываемых в живых клетках рост</w:t>
      </w:r>
      <w:r w:rsidRPr="003553E2">
        <w:rPr>
          <w:rFonts w:ascii="Times New Roman" w:eastAsia="Calibri" w:hAnsi="Times New Roman" w:cs="Times New Roman"/>
          <w:sz w:val="28"/>
          <w:szCs w:val="28"/>
        </w:rPr>
        <w:t>о</w:t>
      </w:r>
      <w:r w:rsidRPr="003553E2">
        <w:rPr>
          <w:rFonts w:ascii="Times New Roman" w:eastAsia="Calibri" w:hAnsi="Times New Roman" w:cs="Times New Roman"/>
          <w:sz w:val="28"/>
          <w:szCs w:val="28"/>
        </w:rPr>
        <w:t>вых веществ. Эти вещества и кислоты участвуют в биологическом цикле Кребса. Препарат не имеет аналогов по уникальному сочетанию эффективн</w:t>
      </w:r>
      <w:r w:rsidRPr="003553E2">
        <w:rPr>
          <w:rFonts w:ascii="Times New Roman" w:eastAsia="Calibri" w:hAnsi="Times New Roman" w:cs="Times New Roman"/>
          <w:sz w:val="28"/>
          <w:szCs w:val="28"/>
        </w:rPr>
        <w:t>о</w:t>
      </w:r>
      <w:r w:rsidRPr="003553E2">
        <w:rPr>
          <w:rFonts w:ascii="Times New Roman" w:eastAsia="Calibri" w:hAnsi="Times New Roman" w:cs="Times New Roman"/>
          <w:sz w:val="28"/>
          <w:szCs w:val="28"/>
        </w:rPr>
        <w:t>сти и универсальности действия, низкой дозы расхода и безвредности для живых организмов.</w:t>
      </w:r>
    </w:p>
    <w:p w:rsidR="003553E2" w:rsidRPr="003553E2" w:rsidRDefault="003553E2" w:rsidP="003553E2">
      <w:pPr>
        <w:ind w:firstLine="709"/>
        <w:rPr>
          <w:rFonts w:ascii="Times New Roman" w:eastAsia="Calibri" w:hAnsi="Times New Roman" w:cs="Times New Roman"/>
          <w:sz w:val="28"/>
          <w:szCs w:val="28"/>
        </w:rPr>
      </w:pPr>
      <w:r w:rsidRPr="003553E2">
        <w:rPr>
          <w:rFonts w:ascii="Times New Roman" w:eastAsia="Calibri" w:hAnsi="Times New Roman" w:cs="Times New Roman"/>
          <w:sz w:val="28"/>
          <w:szCs w:val="28"/>
        </w:rPr>
        <w:t>Препарат «Кавказ»:</w:t>
      </w:r>
    </w:p>
    <w:p w:rsidR="003553E2" w:rsidRPr="003553E2" w:rsidRDefault="003553E2" w:rsidP="003553E2">
      <w:pPr>
        <w:numPr>
          <w:ilvl w:val="0"/>
          <w:numId w:val="3"/>
        </w:numPr>
        <w:tabs>
          <w:tab w:val="num" w:pos="993"/>
        </w:tabs>
        <w:ind w:left="0" w:firstLine="709"/>
        <w:jc w:val="left"/>
        <w:rPr>
          <w:rFonts w:ascii="Times New Roman" w:eastAsia="Calibri" w:hAnsi="Times New Roman" w:cs="Times New Roman"/>
          <w:sz w:val="28"/>
          <w:szCs w:val="28"/>
        </w:rPr>
      </w:pPr>
      <w:r w:rsidRPr="003553E2">
        <w:rPr>
          <w:rFonts w:ascii="Times New Roman" w:eastAsia="Calibri" w:hAnsi="Times New Roman" w:cs="Times New Roman"/>
          <w:sz w:val="28"/>
          <w:szCs w:val="28"/>
        </w:rPr>
        <w:t>Оказывает уникальное действие на приживаемость черенков вин</w:t>
      </w:r>
      <w:r w:rsidRPr="003553E2">
        <w:rPr>
          <w:rFonts w:ascii="Times New Roman" w:eastAsia="Calibri" w:hAnsi="Times New Roman" w:cs="Times New Roman"/>
          <w:sz w:val="28"/>
          <w:szCs w:val="28"/>
        </w:rPr>
        <w:t>о</w:t>
      </w:r>
      <w:r w:rsidRPr="003553E2">
        <w:rPr>
          <w:rFonts w:ascii="Times New Roman" w:eastAsia="Calibri" w:hAnsi="Times New Roman" w:cs="Times New Roman"/>
          <w:sz w:val="28"/>
          <w:szCs w:val="28"/>
        </w:rPr>
        <w:t>града и выход саженцев. Превосходит по действию гетероауксин.</w:t>
      </w:r>
    </w:p>
    <w:p w:rsidR="003553E2" w:rsidRPr="003553E2" w:rsidRDefault="003553E2" w:rsidP="003553E2">
      <w:pPr>
        <w:numPr>
          <w:ilvl w:val="0"/>
          <w:numId w:val="3"/>
        </w:numPr>
        <w:tabs>
          <w:tab w:val="num" w:pos="993"/>
        </w:tabs>
        <w:ind w:left="0" w:firstLine="709"/>
        <w:jc w:val="left"/>
        <w:rPr>
          <w:rFonts w:ascii="Times New Roman" w:eastAsia="Calibri" w:hAnsi="Times New Roman" w:cs="Times New Roman"/>
          <w:sz w:val="28"/>
          <w:szCs w:val="28"/>
        </w:rPr>
      </w:pPr>
      <w:r w:rsidRPr="003553E2">
        <w:rPr>
          <w:rFonts w:ascii="Times New Roman" w:eastAsia="Calibri" w:hAnsi="Times New Roman" w:cs="Times New Roman"/>
          <w:sz w:val="28"/>
          <w:szCs w:val="28"/>
        </w:rPr>
        <w:t>Проявляет высокую эффективность при укоренении и стимуляции развития цветочных травянистых культур и древесно-кустарниковых кул</w:t>
      </w:r>
      <w:r w:rsidRPr="003553E2">
        <w:rPr>
          <w:rFonts w:ascii="Times New Roman" w:eastAsia="Calibri" w:hAnsi="Times New Roman" w:cs="Times New Roman"/>
          <w:sz w:val="28"/>
          <w:szCs w:val="28"/>
        </w:rPr>
        <w:t>ь</w:t>
      </w:r>
      <w:r w:rsidRPr="003553E2">
        <w:rPr>
          <w:rFonts w:ascii="Times New Roman" w:eastAsia="Calibri" w:hAnsi="Times New Roman" w:cs="Times New Roman"/>
          <w:sz w:val="28"/>
          <w:szCs w:val="28"/>
        </w:rPr>
        <w:t>тур.</w:t>
      </w:r>
    </w:p>
    <w:p w:rsidR="003553E2" w:rsidRPr="003553E2" w:rsidRDefault="003553E2" w:rsidP="003553E2">
      <w:pPr>
        <w:numPr>
          <w:ilvl w:val="0"/>
          <w:numId w:val="3"/>
        </w:numPr>
        <w:tabs>
          <w:tab w:val="num" w:pos="993"/>
        </w:tabs>
        <w:ind w:left="0" w:firstLine="709"/>
        <w:jc w:val="left"/>
        <w:rPr>
          <w:rFonts w:ascii="Times New Roman" w:eastAsia="Calibri" w:hAnsi="Times New Roman" w:cs="Times New Roman"/>
          <w:sz w:val="28"/>
          <w:szCs w:val="28"/>
        </w:rPr>
      </w:pPr>
      <w:r w:rsidRPr="003553E2">
        <w:rPr>
          <w:rFonts w:ascii="Times New Roman" w:eastAsia="Calibri" w:hAnsi="Times New Roman" w:cs="Times New Roman"/>
          <w:sz w:val="28"/>
          <w:szCs w:val="28"/>
        </w:rPr>
        <w:t>Активно спасает розы от заболевания мучнистой росы.</w:t>
      </w:r>
    </w:p>
    <w:p w:rsidR="003553E2" w:rsidRPr="003553E2" w:rsidRDefault="003553E2" w:rsidP="003553E2">
      <w:pPr>
        <w:numPr>
          <w:ilvl w:val="0"/>
          <w:numId w:val="3"/>
        </w:numPr>
        <w:tabs>
          <w:tab w:val="num" w:pos="993"/>
        </w:tabs>
        <w:ind w:left="0" w:firstLine="709"/>
        <w:jc w:val="left"/>
        <w:rPr>
          <w:rFonts w:ascii="Times New Roman" w:eastAsia="Calibri" w:hAnsi="Times New Roman" w:cs="Times New Roman"/>
          <w:sz w:val="28"/>
          <w:szCs w:val="28"/>
        </w:rPr>
      </w:pPr>
      <w:r w:rsidRPr="003553E2">
        <w:rPr>
          <w:rFonts w:ascii="Times New Roman" w:eastAsia="Calibri" w:hAnsi="Times New Roman" w:cs="Times New Roman"/>
          <w:sz w:val="28"/>
          <w:szCs w:val="28"/>
        </w:rPr>
        <w:lastRenderedPageBreak/>
        <w:t>Является высокоэффективным, безопасным для живых организмов и окружающей среды средством повышения урожайности.</w:t>
      </w:r>
    </w:p>
    <w:p w:rsidR="003553E2" w:rsidRPr="003553E2" w:rsidRDefault="003553E2" w:rsidP="003553E2">
      <w:pPr>
        <w:ind w:firstLine="709"/>
        <w:rPr>
          <w:rFonts w:ascii="Times New Roman" w:eastAsia="Calibri" w:hAnsi="Times New Roman" w:cs="Times New Roman"/>
          <w:sz w:val="28"/>
          <w:szCs w:val="28"/>
        </w:rPr>
      </w:pPr>
      <w:r w:rsidRPr="003553E2">
        <w:rPr>
          <w:rFonts w:ascii="Times New Roman" w:eastAsia="Calibri" w:hAnsi="Times New Roman" w:cs="Times New Roman"/>
          <w:b/>
          <w:sz w:val="28"/>
          <w:szCs w:val="28"/>
        </w:rPr>
        <w:t>Домоцвет</w:t>
      </w:r>
      <w:r w:rsidRPr="003553E2">
        <w:rPr>
          <w:rFonts w:ascii="Times New Roman" w:eastAsia="Calibri" w:hAnsi="Times New Roman" w:cs="Times New Roman"/>
          <w:sz w:val="28"/>
          <w:szCs w:val="28"/>
        </w:rPr>
        <w:t xml:space="preserve"> (0,05г/л гидроксикоричных кислот) – активатор роста, общ</w:t>
      </w:r>
      <w:r w:rsidRPr="003553E2">
        <w:rPr>
          <w:rFonts w:ascii="Times New Roman" w:eastAsia="Calibri" w:hAnsi="Times New Roman" w:cs="Times New Roman"/>
          <w:sz w:val="28"/>
          <w:szCs w:val="28"/>
        </w:rPr>
        <w:t>е</w:t>
      </w:r>
      <w:r w:rsidRPr="003553E2">
        <w:rPr>
          <w:rFonts w:ascii="Times New Roman" w:eastAsia="Calibri" w:hAnsi="Times New Roman" w:cs="Times New Roman"/>
          <w:sz w:val="28"/>
          <w:szCs w:val="28"/>
        </w:rPr>
        <w:t>стимулирующего, общеукрепляющего и общеоздоравливающего действия. Контролирует многие естественные процессы в жизни цветочно-декоративных культур открытого и защищенного грунта. Запускает целый каскад их собственных защитных реакций. Активирует ферментативную и гормональную системы растения; индуцирует повышенную сопротивля</w:t>
      </w:r>
      <w:r w:rsidRPr="003553E2">
        <w:rPr>
          <w:rFonts w:ascii="Times New Roman" w:eastAsia="Calibri" w:hAnsi="Times New Roman" w:cs="Times New Roman"/>
          <w:sz w:val="28"/>
          <w:szCs w:val="28"/>
        </w:rPr>
        <w:t>е</w:t>
      </w:r>
      <w:r w:rsidRPr="003553E2">
        <w:rPr>
          <w:rFonts w:ascii="Times New Roman" w:eastAsia="Calibri" w:hAnsi="Times New Roman" w:cs="Times New Roman"/>
          <w:sz w:val="28"/>
          <w:szCs w:val="28"/>
        </w:rPr>
        <w:t>мость к фитопатогенам (особенно корневым гнилям), вредителям, неблаг</w:t>
      </w:r>
      <w:r w:rsidRPr="003553E2">
        <w:rPr>
          <w:rFonts w:ascii="Times New Roman" w:eastAsia="Calibri" w:hAnsi="Times New Roman" w:cs="Times New Roman"/>
          <w:sz w:val="28"/>
          <w:szCs w:val="28"/>
        </w:rPr>
        <w:t>о</w:t>
      </w:r>
      <w:r w:rsidRPr="003553E2">
        <w:rPr>
          <w:rFonts w:ascii="Times New Roman" w:eastAsia="Calibri" w:hAnsi="Times New Roman" w:cs="Times New Roman"/>
          <w:sz w:val="28"/>
          <w:szCs w:val="28"/>
        </w:rPr>
        <w:t>приятным условиям выращивания; восстанавливает повреждённые растения после перенесённых стрессов (посадка, пересадка, хранение, длительная транспортировка, неоптимальная освещённость и температура, обработка пестицидами, засолённость и др.); возрождает ослабленные и омолаживает старые растения, за счёт стимуляции побегообразования и корневой системы; способствует росту здоровых корней, стимулируя рост полезных микроорг</w:t>
      </w:r>
      <w:r w:rsidRPr="003553E2">
        <w:rPr>
          <w:rFonts w:ascii="Times New Roman" w:eastAsia="Calibri" w:hAnsi="Times New Roman" w:cs="Times New Roman"/>
          <w:sz w:val="28"/>
          <w:szCs w:val="28"/>
        </w:rPr>
        <w:t>а</w:t>
      </w:r>
      <w:r w:rsidRPr="003553E2">
        <w:rPr>
          <w:rFonts w:ascii="Times New Roman" w:eastAsia="Calibri" w:hAnsi="Times New Roman" w:cs="Times New Roman"/>
          <w:sz w:val="28"/>
          <w:szCs w:val="28"/>
        </w:rPr>
        <w:t>низмов в корневой зоне; вызывает раннее и обильное цветение, интенсивное окрашивание листьев и сочную окраску цветов за счёт усиления синтеза хл</w:t>
      </w:r>
      <w:r w:rsidRPr="003553E2">
        <w:rPr>
          <w:rFonts w:ascii="Times New Roman" w:eastAsia="Calibri" w:hAnsi="Times New Roman" w:cs="Times New Roman"/>
          <w:sz w:val="28"/>
          <w:szCs w:val="28"/>
        </w:rPr>
        <w:t>о</w:t>
      </w:r>
      <w:r w:rsidRPr="003553E2">
        <w:rPr>
          <w:rFonts w:ascii="Times New Roman" w:eastAsia="Calibri" w:hAnsi="Times New Roman" w:cs="Times New Roman"/>
          <w:sz w:val="28"/>
          <w:szCs w:val="28"/>
        </w:rPr>
        <w:t>рофилла и других пигментов. препятствует распаду хлорофилла, замедляя процесс пожелтения листьев; обеспечивает более полное усвоение элементов питания (как хелатирующий агент удерживает питательные вещества и сп</w:t>
      </w:r>
      <w:r w:rsidRPr="003553E2">
        <w:rPr>
          <w:rFonts w:ascii="Times New Roman" w:eastAsia="Calibri" w:hAnsi="Times New Roman" w:cs="Times New Roman"/>
          <w:sz w:val="28"/>
          <w:szCs w:val="28"/>
        </w:rPr>
        <w:t>о</w:t>
      </w:r>
      <w:r w:rsidRPr="003553E2">
        <w:rPr>
          <w:rFonts w:ascii="Times New Roman" w:eastAsia="Calibri" w:hAnsi="Times New Roman" w:cs="Times New Roman"/>
          <w:sz w:val="28"/>
          <w:szCs w:val="28"/>
        </w:rPr>
        <w:t>собствует их постепенной абсорбции растениями); вызывает активное нара</w:t>
      </w:r>
      <w:r w:rsidRPr="003553E2">
        <w:rPr>
          <w:rFonts w:ascii="Times New Roman" w:eastAsia="Calibri" w:hAnsi="Times New Roman" w:cs="Times New Roman"/>
          <w:sz w:val="28"/>
          <w:szCs w:val="28"/>
        </w:rPr>
        <w:t>с</w:t>
      </w:r>
      <w:r w:rsidRPr="003553E2">
        <w:rPr>
          <w:rFonts w:ascii="Times New Roman" w:eastAsia="Calibri" w:hAnsi="Times New Roman" w:cs="Times New Roman"/>
          <w:sz w:val="28"/>
          <w:szCs w:val="28"/>
        </w:rPr>
        <w:t>тание вегетативной массы, увеличение размера листьев и цветов.</w:t>
      </w:r>
    </w:p>
    <w:p w:rsidR="003553E2" w:rsidRPr="003553E2" w:rsidRDefault="003553E2" w:rsidP="003553E2">
      <w:pPr>
        <w:ind w:firstLine="709"/>
        <w:rPr>
          <w:rFonts w:ascii="Times New Roman" w:eastAsia="Calibri" w:hAnsi="Times New Roman" w:cs="Times New Roman"/>
          <w:sz w:val="28"/>
          <w:szCs w:val="28"/>
        </w:rPr>
      </w:pPr>
      <w:r w:rsidRPr="003553E2">
        <w:rPr>
          <w:rFonts w:ascii="Times New Roman" w:eastAsia="Calibri" w:hAnsi="Times New Roman" w:cs="Times New Roman"/>
          <w:sz w:val="28"/>
          <w:szCs w:val="28"/>
        </w:rPr>
        <w:t>Рострегулирующий и ростстимулирующий эффекты, связанные с акт</w:t>
      </w:r>
      <w:r w:rsidRPr="003553E2">
        <w:rPr>
          <w:rFonts w:ascii="Times New Roman" w:eastAsia="Calibri" w:hAnsi="Times New Roman" w:cs="Times New Roman"/>
          <w:sz w:val="28"/>
          <w:szCs w:val="28"/>
        </w:rPr>
        <w:t>и</w:t>
      </w:r>
      <w:r w:rsidRPr="003553E2">
        <w:rPr>
          <w:rFonts w:ascii="Times New Roman" w:eastAsia="Calibri" w:hAnsi="Times New Roman" w:cs="Times New Roman"/>
          <w:sz w:val="28"/>
          <w:szCs w:val="28"/>
        </w:rPr>
        <w:t>визацией природных фитогормонов и защитой ауксина (ИУК) через мех</w:t>
      </w:r>
      <w:r w:rsidRPr="003553E2">
        <w:rPr>
          <w:rFonts w:ascii="Times New Roman" w:eastAsia="Calibri" w:hAnsi="Times New Roman" w:cs="Times New Roman"/>
          <w:sz w:val="28"/>
          <w:szCs w:val="28"/>
        </w:rPr>
        <w:t>а</w:t>
      </w:r>
      <w:r w:rsidRPr="003553E2">
        <w:rPr>
          <w:rFonts w:ascii="Times New Roman" w:eastAsia="Calibri" w:hAnsi="Times New Roman" w:cs="Times New Roman"/>
          <w:sz w:val="28"/>
          <w:szCs w:val="28"/>
        </w:rPr>
        <w:t>низм ингибирования активности фермента ауксиноксидазы. Активизация природного ауксина, участвующего в делении и росте клеток на всех этапах развития и посадок растений, особенно необходима на стадии прорастания, появления всходов и пересадок растения. Антибактериальное и фунгипр</w:t>
      </w:r>
      <w:r w:rsidRPr="003553E2">
        <w:rPr>
          <w:rFonts w:ascii="Times New Roman" w:eastAsia="Calibri" w:hAnsi="Times New Roman" w:cs="Times New Roman"/>
          <w:sz w:val="28"/>
          <w:szCs w:val="28"/>
        </w:rPr>
        <w:t>о</w:t>
      </w:r>
      <w:r w:rsidRPr="003553E2">
        <w:rPr>
          <w:rFonts w:ascii="Times New Roman" w:eastAsia="Calibri" w:hAnsi="Times New Roman" w:cs="Times New Roman"/>
          <w:sz w:val="28"/>
          <w:szCs w:val="28"/>
        </w:rPr>
        <w:t>текторное действие, опосредованное стимуляцией иммунитета растений и непосредственным действием на фитопатогены; антиоксидантное действие за счет активирования ряда антиокислительных ферментов, таких как каталаза и супероксиддисмутаза (СОД), положительно влияющее на различные звенья клеточного метаболизма.</w:t>
      </w:r>
    </w:p>
    <w:p w:rsidR="003553E2" w:rsidRPr="003553E2" w:rsidRDefault="003553E2" w:rsidP="003553E2">
      <w:pPr>
        <w:ind w:firstLine="709"/>
        <w:rPr>
          <w:rFonts w:ascii="Times New Roman" w:eastAsia="Calibri" w:hAnsi="Times New Roman" w:cs="Times New Roman"/>
          <w:sz w:val="28"/>
          <w:szCs w:val="28"/>
        </w:rPr>
      </w:pPr>
      <w:r w:rsidRPr="003553E2">
        <w:rPr>
          <w:rFonts w:ascii="Times New Roman" w:eastAsia="Calibri" w:hAnsi="Times New Roman" w:cs="Times New Roman"/>
          <w:sz w:val="28"/>
          <w:szCs w:val="28"/>
        </w:rPr>
        <w:t>В стрессовых условиях способствует восполнению недостающих би</w:t>
      </w:r>
      <w:r w:rsidRPr="003553E2">
        <w:rPr>
          <w:rFonts w:ascii="Times New Roman" w:eastAsia="Calibri" w:hAnsi="Times New Roman" w:cs="Times New Roman"/>
          <w:sz w:val="28"/>
          <w:szCs w:val="28"/>
        </w:rPr>
        <w:t>о</w:t>
      </w:r>
      <w:r w:rsidRPr="003553E2">
        <w:rPr>
          <w:rFonts w:ascii="Times New Roman" w:eastAsia="Calibri" w:hAnsi="Times New Roman" w:cs="Times New Roman"/>
          <w:sz w:val="28"/>
          <w:szCs w:val="28"/>
        </w:rPr>
        <w:t>логически активных соединений иммуномодулирующего и адаптогенного характера; Усиливая адаптационный потенциал клеток, повышает их усто</w:t>
      </w:r>
      <w:r w:rsidRPr="003553E2">
        <w:rPr>
          <w:rFonts w:ascii="Times New Roman" w:eastAsia="Calibri" w:hAnsi="Times New Roman" w:cs="Times New Roman"/>
          <w:sz w:val="28"/>
          <w:szCs w:val="28"/>
        </w:rPr>
        <w:t>й</w:t>
      </w:r>
      <w:r w:rsidRPr="003553E2">
        <w:rPr>
          <w:rFonts w:ascii="Times New Roman" w:eastAsia="Calibri" w:hAnsi="Times New Roman" w:cs="Times New Roman"/>
          <w:sz w:val="28"/>
          <w:szCs w:val="28"/>
        </w:rPr>
        <w:t>чивость к действию УФ-излучения, неоптимального температурного, водного и светового режима и других видов стресса, предотвращает снижение ур</w:t>
      </w:r>
      <w:r w:rsidRPr="003553E2">
        <w:rPr>
          <w:rFonts w:ascii="Times New Roman" w:eastAsia="Calibri" w:hAnsi="Times New Roman" w:cs="Times New Roman"/>
          <w:sz w:val="28"/>
          <w:szCs w:val="28"/>
        </w:rPr>
        <w:t>о</w:t>
      </w:r>
      <w:r w:rsidRPr="003553E2">
        <w:rPr>
          <w:rFonts w:ascii="Times New Roman" w:eastAsia="Calibri" w:hAnsi="Times New Roman" w:cs="Times New Roman"/>
          <w:sz w:val="28"/>
          <w:szCs w:val="28"/>
        </w:rPr>
        <w:t>жайности и товарного вида цветочно-декоративных культур.</w:t>
      </w:r>
    </w:p>
    <w:p w:rsidR="003553E2" w:rsidRPr="003553E2" w:rsidRDefault="003553E2" w:rsidP="003553E2">
      <w:pPr>
        <w:ind w:firstLine="709"/>
        <w:rPr>
          <w:rFonts w:ascii="Times New Roman" w:eastAsia="Calibri" w:hAnsi="Times New Roman" w:cs="Times New Roman"/>
          <w:sz w:val="28"/>
          <w:szCs w:val="28"/>
        </w:rPr>
      </w:pPr>
      <w:r w:rsidRPr="003553E2">
        <w:rPr>
          <w:rFonts w:ascii="Times New Roman" w:eastAsia="Calibri" w:hAnsi="Times New Roman" w:cs="Times New Roman"/>
          <w:sz w:val="28"/>
          <w:szCs w:val="28"/>
        </w:rPr>
        <w:t>Особенности применения на различных культурах:</w:t>
      </w:r>
      <w:r w:rsidRPr="003553E2">
        <w:rPr>
          <w:rFonts w:ascii="Times New Roman" w:eastAsia="Calibri" w:hAnsi="Times New Roman" w:cs="Times New Roman"/>
          <w:sz w:val="28"/>
          <w:szCs w:val="28"/>
        </w:rPr>
        <w:br/>
        <w:t xml:space="preserve">При размножении черенками. Замачивание черенков в растворе препарата улучшает укоренение миниатюрных роз на 10-15%, корейских хризантем на 30%, ускоряет на 3-5 дней развитие каллуса, появление корневых бугорков и </w:t>
      </w:r>
      <w:r w:rsidRPr="003553E2">
        <w:rPr>
          <w:rFonts w:ascii="Times New Roman" w:eastAsia="Calibri" w:hAnsi="Times New Roman" w:cs="Times New Roman"/>
          <w:sz w:val="28"/>
          <w:szCs w:val="28"/>
        </w:rPr>
        <w:lastRenderedPageBreak/>
        <w:t>корней. ДОМОЦВЕТ® увеличивает число корней и зону окоренения стебл</w:t>
      </w:r>
      <w:r w:rsidRPr="003553E2">
        <w:rPr>
          <w:rFonts w:ascii="Times New Roman" w:eastAsia="Calibri" w:hAnsi="Times New Roman" w:cs="Times New Roman"/>
          <w:sz w:val="28"/>
          <w:szCs w:val="28"/>
        </w:rPr>
        <w:t>е</w:t>
      </w:r>
      <w:r w:rsidRPr="003553E2">
        <w:rPr>
          <w:rFonts w:ascii="Times New Roman" w:eastAsia="Calibri" w:hAnsi="Times New Roman" w:cs="Times New Roman"/>
          <w:sz w:val="28"/>
          <w:szCs w:val="28"/>
        </w:rPr>
        <w:t>вого черенка. При последующем двукратном опрыскивании укорененных ч</w:t>
      </w:r>
      <w:r w:rsidRPr="003553E2">
        <w:rPr>
          <w:rFonts w:ascii="Times New Roman" w:eastAsia="Calibri" w:hAnsi="Times New Roman" w:cs="Times New Roman"/>
          <w:sz w:val="28"/>
          <w:szCs w:val="28"/>
        </w:rPr>
        <w:t>е</w:t>
      </w:r>
      <w:r w:rsidRPr="003553E2">
        <w:rPr>
          <w:rFonts w:ascii="Times New Roman" w:eastAsia="Calibri" w:hAnsi="Times New Roman" w:cs="Times New Roman"/>
          <w:sz w:val="28"/>
          <w:szCs w:val="28"/>
        </w:rPr>
        <w:t>ренков после пересадки в горшки улучшается приживаемость растений, и усиливаются ростовые процессы. Так, в опыте, вес сырой массы корней бал</w:t>
      </w:r>
      <w:r w:rsidRPr="003553E2">
        <w:rPr>
          <w:rFonts w:ascii="Times New Roman" w:eastAsia="Calibri" w:hAnsi="Times New Roman" w:cs="Times New Roman"/>
          <w:sz w:val="28"/>
          <w:szCs w:val="28"/>
        </w:rPr>
        <w:t>ь</w:t>
      </w:r>
      <w:r w:rsidRPr="003553E2">
        <w:rPr>
          <w:rFonts w:ascii="Times New Roman" w:eastAsia="Calibri" w:hAnsi="Times New Roman" w:cs="Times New Roman"/>
          <w:sz w:val="28"/>
          <w:szCs w:val="28"/>
        </w:rPr>
        <w:t>замина Новогвинейского после обработки составил 1,38 г, тогда как в ко</w:t>
      </w:r>
      <w:r w:rsidRPr="003553E2">
        <w:rPr>
          <w:rFonts w:ascii="Times New Roman" w:eastAsia="Calibri" w:hAnsi="Times New Roman" w:cs="Times New Roman"/>
          <w:sz w:val="28"/>
          <w:szCs w:val="28"/>
        </w:rPr>
        <w:t>н</w:t>
      </w:r>
      <w:r w:rsidRPr="003553E2">
        <w:rPr>
          <w:rFonts w:ascii="Times New Roman" w:eastAsia="Calibri" w:hAnsi="Times New Roman" w:cs="Times New Roman"/>
          <w:sz w:val="28"/>
          <w:szCs w:val="28"/>
        </w:rPr>
        <w:t>троле – 0,86 г.</w:t>
      </w:r>
    </w:p>
    <w:p w:rsidR="003553E2" w:rsidRPr="003553E2" w:rsidRDefault="003553E2" w:rsidP="003553E2">
      <w:pPr>
        <w:ind w:firstLine="709"/>
        <w:rPr>
          <w:rFonts w:ascii="Times New Roman" w:eastAsia="Calibri" w:hAnsi="Times New Roman" w:cs="Times New Roman"/>
          <w:sz w:val="28"/>
          <w:szCs w:val="28"/>
        </w:rPr>
      </w:pPr>
      <w:r w:rsidRPr="003553E2">
        <w:rPr>
          <w:rFonts w:ascii="Times New Roman" w:eastAsia="Calibri" w:hAnsi="Times New Roman" w:cs="Times New Roman"/>
          <w:b/>
          <w:sz w:val="28"/>
          <w:szCs w:val="28"/>
        </w:rPr>
        <w:t>Циркон</w:t>
      </w:r>
      <w:r w:rsidRPr="003553E2">
        <w:rPr>
          <w:rFonts w:ascii="Times New Roman" w:eastAsia="Calibri" w:hAnsi="Times New Roman" w:cs="Times New Roman"/>
          <w:sz w:val="28"/>
          <w:szCs w:val="28"/>
        </w:rPr>
        <w:t xml:space="preserve"> не относится к комплексным удобрениям, поскольку в нем нет ни минеральных (азотных, фосфорных, калийных), ни органических веществ. Оно имеет следующие свойства:</w:t>
      </w:r>
    </w:p>
    <w:p w:rsidR="003553E2" w:rsidRPr="003553E2" w:rsidRDefault="003553E2" w:rsidP="003553E2">
      <w:pPr>
        <w:numPr>
          <w:ilvl w:val="0"/>
          <w:numId w:val="4"/>
        </w:numPr>
        <w:tabs>
          <w:tab w:val="left" w:pos="993"/>
        </w:tabs>
        <w:ind w:left="0" w:firstLine="709"/>
        <w:jc w:val="left"/>
        <w:rPr>
          <w:rFonts w:ascii="Times New Roman" w:eastAsia="Calibri" w:hAnsi="Times New Roman" w:cs="Times New Roman"/>
          <w:sz w:val="28"/>
          <w:szCs w:val="28"/>
        </w:rPr>
      </w:pPr>
      <w:r w:rsidRPr="003553E2">
        <w:rPr>
          <w:rFonts w:ascii="Times New Roman" w:eastAsia="Calibri" w:hAnsi="Times New Roman" w:cs="Times New Roman"/>
          <w:sz w:val="28"/>
          <w:szCs w:val="28"/>
        </w:rPr>
        <w:t>Циркон можно использовать в качестве первичной обработки, а та</w:t>
      </w:r>
      <w:r w:rsidRPr="003553E2">
        <w:rPr>
          <w:rFonts w:ascii="Times New Roman" w:eastAsia="Calibri" w:hAnsi="Times New Roman" w:cs="Times New Roman"/>
          <w:sz w:val="28"/>
          <w:szCs w:val="28"/>
        </w:rPr>
        <w:t>к</w:t>
      </w:r>
      <w:r w:rsidRPr="003553E2">
        <w:rPr>
          <w:rFonts w:ascii="Times New Roman" w:eastAsia="Calibri" w:hAnsi="Times New Roman" w:cs="Times New Roman"/>
          <w:sz w:val="28"/>
          <w:szCs w:val="28"/>
        </w:rPr>
        <w:t>же как усилитель действия других подкормок.</w:t>
      </w:r>
    </w:p>
    <w:p w:rsidR="003553E2" w:rsidRPr="003553E2" w:rsidRDefault="003553E2" w:rsidP="003553E2">
      <w:pPr>
        <w:numPr>
          <w:ilvl w:val="0"/>
          <w:numId w:val="4"/>
        </w:numPr>
        <w:tabs>
          <w:tab w:val="left" w:pos="993"/>
        </w:tabs>
        <w:ind w:left="0" w:firstLine="709"/>
        <w:jc w:val="left"/>
        <w:rPr>
          <w:rFonts w:ascii="Times New Roman" w:eastAsia="Calibri" w:hAnsi="Times New Roman" w:cs="Times New Roman"/>
          <w:sz w:val="28"/>
          <w:szCs w:val="28"/>
        </w:rPr>
      </w:pPr>
      <w:r w:rsidRPr="003553E2">
        <w:rPr>
          <w:rFonts w:ascii="Times New Roman" w:eastAsia="Calibri" w:hAnsi="Times New Roman" w:cs="Times New Roman"/>
          <w:sz w:val="28"/>
          <w:szCs w:val="28"/>
        </w:rPr>
        <w:t>Применяется как дополнительное питание в целях увеличения пл</w:t>
      </w:r>
      <w:r w:rsidRPr="003553E2">
        <w:rPr>
          <w:rFonts w:ascii="Times New Roman" w:eastAsia="Calibri" w:hAnsi="Times New Roman" w:cs="Times New Roman"/>
          <w:sz w:val="28"/>
          <w:szCs w:val="28"/>
        </w:rPr>
        <w:t>о</w:t>
      </w:r>
      <w:r w:rsidRPr="003553E2">
        <w:rPr>
          <w:rFonts w:ascii="Times New Roman" w:eastAsia="Calibri" w:hAnsi="Times New Roman" w:cs="Times New Roman"/>
          <w:sz w:val="28"/>
          <w:szCs w:val="28"/>
        </w:rPr>
        <w:t>дородности почвы и урожайности.</w:t>
      </w:r>
    </w:p>
    <w:p w:rsidR="003553E2" w:rsidRPr="003553E2" w:rsidRDefault="003553E2" w:rsidP="003553E2">
      <w:pPr>
        <w:numPr>
          <w:ilvl w:val="0"/>
          <w:numId w:val="4"/>
        </w:numPr>
        <w:tabs>
          <w:tab w:val="left" w:pos="993"/>
        </w:tabs>
        <w:ind w:left="0" w:firstLine="709"/>
        <w:jc w:val="left"/>
        <w:rPr>
          <w:rFonts w:ascii="Times New Roman" w:eastAsia="Calibri" w:hAnsi="Times New Roman" w:cs="Times New Roman"/>
          <w:sz w:val="28"/>
          <w:szCs w:val="28"/>
        </w:rPr>
      </w:pPr>
      <w:r w:rsidRPr="003553E2">
        <w:rPr>
          <w:rFonts w:ascii="Times New Roman" w:eastAsia="Calibri" w:hAnsi="Times New Roman" w:cs="Times New Roman"/>
          <w:sz w:val="28"/>
          <w:szCs w:val="28"/>
        </w:rPr>
        <w:t>Препарат повышает иммунитет у растений, помогает культурам ра</w:t>
      </w:r>
      <w:r w:rsidRPr="003553E2">
        <w:rPr>
          <w:rFonts w:ascii="Times New Roman" w:eastAsia="Calibri" w:hAnsi="Times New Roman" w:cs="Times New Roman"/>
          <w:sz w:val="28"/>
          <w:szCs w:val="28"/>
        </w:rPr>
        <w:t>с</w:t>
      </w:r>
      <w:r w:rsidRPr="003553E2">
        <w:rPr>
          <w:rFonts w:ascii="Times New Roman" w:eastAsia="Calibri" w:hAnsi="Times New Roman" w:cs="Times New Roman"/>
          <w:sz w:val="28"/>
          <w:szCs w:val="28"/>
        </w:rPr>
        <w:t>крыть свой потенциал для активного роста.</w:t>
      </w:r>
    </w:p>
    <w:p w:rsidR="003553E2" w:rsidRPr="003553E2" w:rsidRDefault="003553E2" w:rsidP="003553E2">
      <w:pPr>
        <w:numPr>
          <w:ilvl w:val="0"/>
          <w:numId w:val="4"/>
        </w:numPr>
        <w:tabs>
          <w:tab w:val="left" w:pos="993"/>
        </w:tabs>
        <w:ind w:left="0" w:firstLine="709"/>
        <w:jc w:val="left"/>
        <w:rPr>
          <w:rFonts w:ascii="Times New Roman" w:eastAsia="Calibri" w:hAnsi="Times New Roman" w:cs="Times New Roman"/>
          <w:sz w:val="28"/>
          <w:szCs w:val="28"/>
        </w:rPr>
      </w:pPr>
      <w:r w:rsidRPr="003553E2">
        <w:rPr>
          <w:rFonts w:ascii="Times New Roman" w:eastAsia="Calibri" w:hAnsi="Times New Roman" w:cs="Times New Roman"/>
          <w:sz w:val="28"/>
          <w:szCs w:val="28"/>
        </w:rPr>
        <w:t>Циркон влияет на клеточном уровне, способствуя омоложению и пролонгации жизнедеятельности растений.</w:t>
      </w:r>
    </w:p>
    <w:p w:rsidR="003553E2" w:rsidRPr="003553E2" w:rsidRDefault="003553E2" w:rsidP="003553E2">
      <w:pPr>
        <w:ind w:firstLine="709"/>
        <w:rPr>
          <w:rFonts w:ascii="Times New Roman" w:eastAsia="Calibri" w:hAnsi="Times New Roman" w:cs="Times New Roman"/>
          <w:sz w:val="28"/>
          <w:szCs w:val="28"/>
        </w:rPr>
      </w:pPr>
      <w:r w:rsidRPr="003553E2">
        <w:rPr>
          <w:rFonts w:ascii="Times New Roman" w:eastAsia="Calibri" w:hAnsi="Times New Roman" w:cs="Times New Roman"/>
          <w:sz w:val="28"/>
          <w:szCs w:val="28"/>
        </w:rPr>
        <w:t>Состав удобрения «Циркон» включает пурпурную эхинацею в виде экстракта, спирт, кислоты гидроксикоричные (0,1 г / л). Для рассматриваем</w:t>
      </w:r>
      <w:r w:rsidRPr="003553E2">
        <w:rPr>
          <w:rFonts w:ascii="Times New Roman" w:eastAsia="Calibri" w:hAnsi="Times New Roman" w:cs="Times New Roman"/>
          <w:sz w:val="28"/>
          <w:szCs w:val="28"/>
        </w:rPr>
        <w:t>о</w:t>
      </w:r>
      <w:r w:rsidRPr="003553E2">
        <w:rPr>
          <w:rFonts w:ascii="Times New Roman" w:eastAsia="Calibri" w:hAnsi="Times New Roman" w:cs="Times New Roman"/>
          <w:sz w:val="28"/>
          <w:szCs w:val="28"/>
        </w:rPr>
        <w:t>го средства характерен спиртовой запах и светло-желтый оттенок.</w:t>
      </w:r>
    </w:p>
    <w:p w:rsidR="003553E2" w:rsidRPr="003553E2" w:rsidRDefault="003553E2" w:rsidP="003553E2">
      <w:pPr>
        <w:ind w:firstLine="709"/>
        <w:rPr>
          <w:rFonts w:ascii="Times New Roman" w:eastAsia="Calibri" w:hAnsi="Times New Roman" w:cs="Times New Roman"/>
          <w:sz w:val="28"/>
          <w:szCs w:val="28"/>
        </w:rPr>
      </w:pPr>
      <w:r w:rsidRPr="003553E2">
        <w:rPr>
          <w:rFonts w:ascii="Times New Roman" w:eastAsia="Calibri" w:hAnsi="Times New Roman" w:cs="Times New Roman"/>
          <w:sz w:val="28"/>
          <w:szCs w:val="28"/>
        </w:rPr>
        <w:t>Препарат имеет ряд плюсов при использовании в огородничестве и с</w:t>
      </w:r>
      <w:r w:rsidRPr="003553E2">
        <w:rPr>
          <w:rFonts w:ascii="Times New Roman" w:eastAsia="Calibri" w:hAnsi="Times New Roman" w:cs="Times New Roman"/>
          <w:sz w:val="28"/>
          <w:szCs w:val="28"/>
        </w:rPr>
        <w:t>а</w:t>
      </w:r>
      <w:r w:rsidRPr="003553E2">
        <w:rPr>
          <w:rFonts w:ascii="Times New Roman" w:eastAsia="Calibri" w:hAnsi="Times New Roman" w:cs="Times New Roman"/>
          <w:sz w:val="28"/>
          <w:szCs w:val="28"/>
        </w:rPr>
        <w:t>доводстве:</w:t>
      </w:r>
    </w:p>
    <w:p w:rsidR="003553E2" w:rsidRPr="003553E2" w:rsidRDefault="003553E2" w:rsidP="003553E2">
      <w:pPr>
        <w:numPr>
          <w:ilvl w:val="0"/>
          <w:numId w:val="5"/>
        </w:numPr>
        <w:tabs>
          <w:tab w:val="left" w:pos="993"/>
        </w:tabs>
        <w:ind w:left="0" w:firstLine="709"/>
        <w:jc w:val="left"/>
        <w:rPr>
          <w:rFonts w:ascii="Times New Roman" w:eastAsia="Calibri" w:hAnsi="Times New Roman" w:cs="Times New Roman"/>
          <w:sz w:val="28"/>
          <w:szCs w:val="28"/>
        </w:rPr>
      </w:pPr>
      <w:r w:rsidRPr="003553E2">
        <w:rPr>
          <w:rFonts w:ascii="Times New Roman" w:eastAsia="Calibri" w:hAnsi="Times New Roman" w:cs="Times New Roman"/>
          <w:sz w:val="28"/>
          <w:szCs w:val="28"/>
        </w:rPr>
        <w:t>предпосевная обработка материала способствует лучшей всхожести семян;</w:t>
      </w:r>
    </w:p>
    <w:p w:rsidR="003553E2" w:rsidRPr="003553E2" w:rsidRDefault="003553E2" w:rsidP="003553E2">
      <w:pPr>
        <w:numPr>
          <w:ilvl w:val="0"/>
          <w:numId w:val="5"/>
        </w:numPr>
        <w:tabs>
          <w:tab w:val="left" w:pos="993"/>
        </w:tabs>
        <w:ind w:left="0" w:firstLine="709"/>
        <w:jc w:val="left"/>
        <w:rPr>
          <w:rFonts w:ascii="Times New Roman" w:eastAsia="Calibri" w:hAnsi="Times New Roman" w:cs="Times New Roman"/>
          <w:sz w:val="28"/>
          <w:szCs w:val="28"/>
        </w:rPr>
      </w:pPr>
      <w:r w:rsidRPr="003553E2">
        <w:rPr>
          <w:rFonts w:ascii="Times New Roman" w:eastAsia="Calibri" w:hAnsi="Times New Roman" w:cs="Times New Roman"/>
          <w:sz w:val="28"/>
          <w:szCs w:val="28"/>
        </w:rPr>
        <w:t>повышает выносливость растений к перепадам температур, неблаг</w:t>
      </w:r>
      <w:r w:rsidRPr="003553E2">
        <w:rPr>
          <w:rFonts w:ascii="Times New Roman" w:eastAsia="Calibri" w:hAnsi="Times New Roman" w:cs="Times New Roman"/>
          <w:sz w:val="28"/>
          <w:szCs w:val="28"/>
        </w:rPr>
        <w:t>о</w:t>
      </w:r>
      <w:r w:rsidRPr="003553E2">
        <w:rPr>
          <w:rFonts w:ascii="Times New Roman" w:eastAsia="Calibri" w:hAnsi="Times New Roman" w:cs="Times New Roman"/>
          <w:sz w:val="28"/>
          <w:szCs w:val="28"/>
        </w:rPr>
        <w:t>приятным погодным условиям;</w:t>
      </w:r>
    </w:p>
    <w:p w:rsidR="003553E2" w:rsidRPr="003553E2" w:rsidRDefault="003553E2" w:rsidP="003553E2">
      <w:pPr>
        <w:numPr>
          <w:ilvl w:val="0"/>
          <w:numId w:val="5"/>
        </w:numPr>
        <w:tabs>
          <w:tab w:val="left" w:pos="993"/>
        </w:tabs>
        <w:ind w:left="0" w:firstLine="709"/>
        <w:jc w:val="left"/>
        <w:rPr>
          <w:rFonts w:ascii="Times New Roman" w:eastAsia="Calibri" w:hAnsi="Times New Roman" w:cs="Times New Roman"/>
          <w:sz w:val="28"/>
          <w:szCs w:val="28"/>
        </w:rPr>
      </w:pPr>
      <w:r w:rsidRPr="003553E2">
        <w:rPr>
          <w:rFonts w:ascii="Times New Roman" w:eastAsia="Calibri" w:hAnsi="Times New Roman" w:cs="Times New Roman"/>
          <w:sz w:val="28"/>
          <w:szCs w:val="28"/>
        </w:rPr>
        <w:t>увеличивает урожайность, плодоношение, цветение;</w:t>
      </w:r>
    </w:p>
    <w:p w:rsidR="003553E2" w:rsidRPr="003553E2" w:rsidRDefault="003553E2" w:rsidP="003553E2">
      <w:pPr>
        <w:numPr>
          <w:ilvl w:val="0"/>
          <w:numId w:val="5"/>
        </w:numPr>
        <w:tabs>
          <w:tab w:val="left" w:pos="993"/>
        </w:tabs>
        <w:ind w:left="0" w:firstLine="709"/>
        <w:jc w:val="left"/>
        <w:rPr>
          <w:rFonts w:ascii="Times New Roman" w:eastAsia="Calibri" w:hAnsi="Times New Roman" w:cs="Times New Roman"/>
          <w:sz w:val="28"/>
          <w:szCs w:val="28"/>
        </w:rPr>
      </w:pPr>
      <w:r w:rsidRPr="003553E2">
        <w:rPr>
          <w:rFonts w:ascii="Times New Roman" w:eastAsia="Calibri" w:hAnsi="Times New Roman" w:cs="Times New Roman"/>
          <w:sz w:val="28"/>
          <w:szCs w:val="28"/>
        </w:rPr>
        <w:t>борется с патогенной микрофлорой;</w:t>
      </w:r>
    </w:p>
    <w:p w:rsidR="003553E2" w:rsidRPr="003553E2" w:rsidRDefault="003553E2" w:rsidP="003553E2">
      <w:pPr>
        <w:numPr>
          <w:ilvl w:val="0"/>
          <w:numId w:val="5"/>
        </w:numPr>
        <w:tabs>
          <w:tab w:val="left" w:pos="993"/>
        </w:tabs>
        <w:ind w:left="0" w:firstLine="709"/>
        <w:jc w:val="left"/>
        <w:rPr>
          <w:rFonts w:ascii="Times New Roman" w:eastAsia="Calibri" w:hAnsi="Times New Roman" w:cs="Times New Roman"/>
          <w:sz w:val="28"/>
          <w:szCs w:val="28"/>
        </w:rPr>
      </w:pPr>
      <w:r w:rsidRPr="003553E2">
        <w:rPr>
          <w:rFonts w:ascii="Times New Roman" w:eastAsia="Calibri" w:hAnsi="Times New Roman" w:cs="Times New Roman"/>
          <w:sz w:val="28"/>
          <w:szCs w:val="28"/>
        </w:rPr>
        <w:t>выступает в роли антиоксиданта;</w:t>
      </w:r>
    </w:p>
    <w:p w:rsidR="003553E2" w:rsidRPr="003553E2" w:rsidRDefault="003553E2" w:rsidP="003553E2">
      <w:pPr>
        <w:numPr>
          <w:ilvl w:val="0"/>
          <w:numId w:val="5"/>
        </w:numPr>
        <w:tabs>
          <w:tab w:val="left" w:pos="993"/>
        </w:tabs>
        <w:ind w:left="0" w:firstLine="709"/>
        <w:jc w:val="left"/>
        <w:rPr>
          <w:rFonts w:ascii="Times New Roman" w:eastAsia="Calibri" w:hAnsi="Times New Roman" w:cs="Times New Roman"/>
          <w:sz w:val="28"/>
          <w:szCs w:val="28"/>
        </w:rPr>
      </w:pPr>
      <w:r w:rsidRPr="003553E2">
        <w:rPr>
          <w:rFonts w:ascii="Times New Roman" w:eastAsia="Calibri" w:hAnsi="Times New Roman" w:cs="Times New Roman"/>
          <w:sz w:val="28"/>
          <w:szCs w:val="28"/>
        </w:rPr>
        <w:t>продлевает жизнь даже срезанным цветам;</w:t>
      </w:r>
    </w:p>
    <w:p w:rsidR="003553E2" w:rsidRPr="003553E2" w:rsidRDefault="003553E2" w:rsidP="003553E2">
      <w:pPr>
        <w:numPr>
          <w:ilvl w:val="0"/>
          <w:numId w:val="5"/>
        </w:numPr>
        <w:tabs>
          <w:tab w:val="left" w:pos="993"/>
        </w:tabs>
        <w:ind w:left="0" w:firstLine="709"/>
        <w:jc w:val="left"/>
        <w:rPr>
          <w:rFonts w:ascii="Times New Roman" w:eastAsia="Calibri" w:hAnsi="Times New Roman" w:cs="Times New Roman"/>
          <w:sz w:val="28"/>
          <w:szCs w:val="28"/>
        </w:rPr>
      </w:pPr>
      <w:r w:rsidRPr="003553E2">
        <w:rPr>
          <w:rFonts w:ascii="Times New Roman" w:eastAsia="Calibri" w:hAnsi="Times New Roman" w:cs="Times New Roman"/>
          <w:sz w:val="28"/>
          <w:szCs w:val="28"/>
        </w:rPr>
        <w:t>помогает перенести стресс после подпитки грунта минеральными удобрениями;</w:t>
      </w:r>
    </w:p>
    <w:p w:rsidR="003553E2" w:rsidRPr="003553E2" w:rsidRDefault="003553E2" w:rsidP="003553E2">
      <w:pPr>
        <w:numPr>
          <w:ilvl w:val="0"/>
          <w:numId w:val="5"/>
        </w:numPr>
        <w:tabs>
          <w:tab w:val="left" w:pos="993"/>
        </w:tabs>
        <w:ind w:left="0" w:firstLine="709"/>
        <w:jc w:val="left"/>
        <w:rPr>
          <w:rFonts w:ascii="Times New Roman" w:eastAsia="Calibri" w:hAnsi="Times New Roman" w:cs="Times New Roman"/>
          <w:sz w:val="28"/>
          <w:szCs w:val="28"/>
        </w:rPr>
      </w:pPr>
      <w:r w:rsidRPr="003553E2">
        <w:rPr>
          <w:rFonts w:ascii="Times New Roman" w:eastAsia="Calibri" w:hAnsi="Times New Roman" w:cs="Times New Roman"/>
          <w:sz w:val="28"/>
          <w:szCs w:val="28"/>
        </w:rPr>
        <w:t>обработанная рассада быстрее и надежнее укореняется;</w:t>
      </w:r>
    </w:p>
    <w:p w:rsidR="003553E2" w:rsidRPr="003553E2" w:rsidRDefault="003553E2" w:rsidP="003553E2">
      <w:pPr>
        <w:numPr>
          <w:ilvl w:val="0"/>
          <w:numId w:val="5"/>
        </w:numPr>
        <w:tabs>
          <w:tab w:val="left" w:pos="993"/>
        </w:tabs>
        <w:ind w:left="0" w:firstLine="709"/>
        <w:jc w:val="left"/>
        <w:rPr>
          <w:rFonts w:ascii="Times New Roman" w:eastAsia="Calibri" w:hAnsi="Times New Roman" w:cs="Times New Roman"/>
          <w:sz w:val="28"/>
          <w:szCs w:val="28"/>
        </w:rPr>
      </w:pPr>
      <w:r w:rsidRPr="003553E2">
        <w:rPr>
          <w:rFonts w:ascii="Times New Roman" w:eastAsia="Calibri" w:hAnsi="Times New Roman" w:cs="Times New Roman"/>
          <w:sz w:val="28"/>
          <w:szCs w:val="28"/>
        </w:rPr>
        <w:t>выступает активатором и регулятором роста растений;</w:t>
      </w:r>
    </w:p>
    <w:p w:rsidR="003553E2" w:rsidRPr="003553E2" w:rsidRDefault="003553E2" w:rsidP="003553E2">
      <w:pPr>
        <w:numPr>
          <w:ilvl w:val="0"/>
          <w:numId w:val="5"/>
        </w:numPr>
        <w:tabs>
          <w:tab w:val="left" w:pos="993"/>
        </w:tabs>
        <w:ind w:left="0" w:firstLine="709"/>
        <w:jc w:val="left"/>
        <w:rPr>
          <w:rFonts w:ascii="Times New Roman" w:eastAsia="Calibri" w:hAnsi="Times New Roman" w:cs="Times New Roman"/>
          <w:sz w:val="28"/>
          <w:szCs w:val="28"/>
        </w:rPr>
      </w:pPr>
      <w:r w:rsidRPr="003553E2">
        <w:rPr>
          <w:rFonts w:ascii="Times New Roman" w:eastAsia="Calibri" w:hAnsi="Times New Roman" w:cs="Times New Roman"/>
          <w:sz w:val="28"/>
          <w:szCs w:val="28"/>
        </w:rPr>
        <w:t>плоды после использования средства остаются экологически чист</w:t>
      </w:r>
      <w:r w:rsidRPr="003553E2">
        <w:rPr>
          <w:rFonts w:ascii="Times New Roman" w:eastAsia="Calibri" w:hAnsi="Times New Roman" w:cs="Times New Roman"/>
          <w:sz w:val="28"/>
          <w:szCs w:val="28"/>
        </w:rPr>
        <w:t>ы</w:t>
      </w:r>
      <w:r w:rsidRPr="003553E2">
        <w:rPr>
          <w:rFonts w:ascii="Times New Roman" w:eastAsia="Calibri" w:hAnsi="Times New Roman" w:cs="Times New Roman"/>
          <w:sz w:val="28"/>
          <w:szCs w:val="28"/>
        </w:rPr>
        <w:t>ми;</w:t>
      </w:r>
    </w:p>
    <w:p w:rsidR="003553E2" w:rsidRPr="003553E2" w:rsidRDefault="003553E2" w:rsidP="003553E2">
      <w:pPr>
        <w:numPr>
          <w:ilvl w:val="0"/>
          <w:numId w:val="5"/>
        </w:numPr>
        <w:tabs>
          <w:tab w:val="left" w:pos="993"/>
        </w:tabs>
        <w:ind w:left="0" w:firstLine="709"/>
        <w:jc w:val="left"/>
        <w:rPr>
          <w:rFonts w:ascii="Times New Roman" w:eastAsia="Calibri" w:hAnsi="Times New Roman" w:cs="Times New Roman"/>
          <w:sz w:val="28"/>
          <w:szCs w:val="28"/>
        </w:rPr>
      </w:pPr>
      <w:r w:rsidRPr="003553E2">
        <w:rPr>
          <w:rFonts w:ascii="Times New Roman" w:eastAsia="Calibri" w:hAnsi="Times New Roman" w:cs="Times New Roman"/>
          <w:sz w:val="28"/>
          <w:szCs w:val="28"/>
        </w:rPr>
        <w:t>завязь не осыпается;</w:t>
      </w:r>
    </w:p>
    <w:p w:rsidR="003553E2" w:rsidRPr="003553E2" w:rsidRDefault="003553E2" w:rsidP="003553E2">
      <w:pPr>
        <w:numPr>
          <w:ilvl w:val="0"/>
          <w:numId w:val="5"/>
        </w:numPr>
        <w:tabs>
          <w:tab w:val="left" w:pos="993"/>
        </w:tabs>
        <w:ind w:left="0" w:firstLine="709"/>
        <w:jc w:val="left"/>
        <w:rPr>
          <w:rFonts w:ascii="Times New Roman" w:eastAsia="Calibri" w:hAnsi="Times New Roman" w:cs="Times New Roman"/>
          <w:sz w:val="28"/>
          <w:szCs w:val="28"/>
        </w:rPr>
      </w:pPr>
      <w:r w:rsidRPr="003553E2">
        <w:rPr>
          <w:rFonts w:ascii="Times New Roman" w:eastAsia="Calibri" w:hAnsi="Times New Roman" w:cs="Times New Roman"/>
          <w:sz w:val="28"/>
          <w:szCs w:val="28"/>
        </w:rPr>
        <w:t>новые насаждения быстро приходят в норму после стрессовой пер</w:t>
      </w:r>
      <w:r w:rsidRPr="003553E2">
        <w:rPr>
          <w:rFonts w:ascii="Times New Roman" w:eastAsia="Calibri" w:hAnsi="Times New Roman" w:cs="Times New Roman"/>
          <w:sz w:val="28"/>
          <w:szCs w:val="28"/>
        </w:rPr>
        <w:t>е</w:t>
      </w:r>
      <w:r w:rsidRPr="003553E2">
        <w:rPr>
          <w:rFonts w:ascii="Times New Roman" w:eastAsia="Calibri" w:hAnsi="Times New Roman" w:cs="Times New Roman"/>
          <w:sz w:val="28"/>
          <w:szCs w:val="28"/>
        </w:rPr>
        <w:t>садки;</w:t>
      </w:r>
    </w:p>
    <w:p w:rsidR="003553E2" w:rsidRPr="003553E2" w:rsidRDefault="003553E2" w:rsidP="003553E2">
      <w:pPr>
        <w:numPr>
          <w:ilvl w:val="0"/>
          <w:numId w:val="5"/>
        </w:numPr>
        <w:tabs>
          <w:tab w:val="left" w:pos="993"/>
        </w:tabs>
        <w:ind w:left="0" w:firstLine="709"/>
        <w:jc w:val="left"/>
        <w:rPr>
          <w:rFonts w:ascii="Times New Roman" w:eastAsia="Calibri" w:hAnsi="Times New Roman" w:cs="Times New Roman"/>
          <w:sz w:val="28"/>
          <w:szCs w:val="28"/>
        </w:rPr>
      </w:pPr>
      <w:r w:rsidRPr="003553E2">
        <w:rPr>
          <w:rFonts w:ascii="Times New Roman" w:eastAsia="Calibri" w:hAnsi="Times New Roman" w:cs="Times New Roman"/>
          <w:sz w:val="28"/>
          <w:szCs w:val="28"/>
        </w:rPr>
        <w:t>стимулирует разрастание корневой системы у недавно посаженных растений;</w:t>
      </w:r>
    </w:p>
    <w:p w:rsidR="003553E2" w:rsidRPr="003553E2" w:rsidRDefault="003553E2" w:rsidP="003553E2">
      <w:pPr>
        <w:numPr>
          <w:ilvl w:val="0"/>
          <w:numId w:val="5"/>
        </w:numPr>
        <w:tabs>
          <w:tab w:val="left" w:pos="993"/>
        </w:tabs>
        <w:ind w:left="0" w:firstLine="709"/>
        <w:jc w:val="left"/>
        <w:rPr>
          <w:rFonts w:ascii="Times New Roman" w:eastAsia="Calibri" w:hAnsi="Times New Roman" w:cs="Times New Roman"/>
          <w:sz w:val="28"/>
          <w:szCs w:val="28"/>
        </w:rPr>
      </w:pPr>
      <w:r w:rsidRPr="003553E2">
        <w:rPr>
          <w:rFonts w:ascii="Times New Roman" w:eastAsia="Calibri" w:hAnsi="Times New Roman" w:cs="Times New Roman"/>
          <w:sz w:val="28"/>
          <w:szCs w:val="28"/>
        </w:rPr>
        <w:t>способствует нейтрализации вредных химикатов, пестицидов, нитр</w:t>
      </w:r>
      <w:r w:rsidRPr="003553E2">
        <w:rPr>
          <w:rFonts w:ascii="Times New Roman" w:eastAsia="Calibri" w:hAnsi="Times New Roman" w:cs="Times New Roman"/>
          <w:sz w:val="28"/>
          <w:szCs w:val="28"/>
        </w:rPr>
        <w:t>а</w:t>
      </w:r>
      <w:r w:rsidRPr="003553E2">
        <w:rPr>
          <w:rFonts w:ascii="Times New Roman" w:eastAsia="Calibri" w:hAnsi="Times New Roman" w:cs="Times New Roman"/>
          <w:sz w:val="28"/>
          <w:szCs w:val="28"/>
        </w:rPr>
        <w:t>тов;</w:t>
      </w:r>
    </w:p>
    <w:p w:rsidR="003553E2" w:rsidRPr="003553E2" w:rsidRDefault="003553E2" w:rsidP="003553E2">
      <w:pPr>
        <w:numPr>
          <w:ilvl w:val="0"/>
          <w:numId w:val="5"/>
        </w:numPr>
        <w:tabs>
          <w:tab w:val="left" w:pos="993"/>
        </w:tabs>
        <w:ind w:left="0" w:firstLine="709"/>
        <w:jc w:val="left"/>
        <w:rPr>
          <w:rFonts w:ascii="Times New Roman" w:eastAsia="Calibri" w:hAnsi="Times New Roman" w:cs="Times New Roman"/>
          <w:sz w:val="28"/>
          <w:szCs w:val="28"/>
        </w:rPr>
      </w:pPr>
      <w:r w:rsidRPr="003553E2">
        <w:rPr>
          <w:rFonts w:ascii="Times New Roman" w:eastAsia="Calibri" w:hAnsi="Times New Roman" w:cs="Times New Roman"/>
          <w:sz w:val="28"/>
          <w:szCs w:val="28"/>
        </w:rPr>
        <w:lastRenderedPageBreak/>
        <w:t>экономичный расход;</w:t>
      </w:r>
    </w:p>
    <w:p w:rsidR="003553E2" w:rsidRPr="003553E2" w:rsidRDefault="003553E2" w:rsidP="003553E2">
      <w:pPr>
        <w:numPr>
          <w:ilvl w:val="0"/>
          <w:numId w:val="5"/>
        </w:numPr>
        <w:tabs>
          <w:tab w:val="left" w:pos="993"/>
        </w:tabs>
        <w:ind w:left="0" w:firstLine="709"/>
        <w:jc w:val="left"/>
        <w:rPr>
          <w:rFonts w:ascii="Times New Roman" w:eastAsia="Calibri" w:hAnsi="Times New Roman" w:cs="Times New Roman"/>
          <w:sz w:val="28"/>
          <w:szCs w:val="28"/>
        </w:rPr>
      </w:pPr>
      <w:r w:rsidRPr="003553E2">
        <w:rPr>
          <w:rFonts w:ascii="Times New Roman" w:eastAsia="Calibri" w:hAnsi="Times New Roman" w:cs="Times New Roman"/>
          <w:sz w:val="28"/>
          <w:szCs w:val="28"/>
        </w:rPr>
        <w:t>омолаживает культуры;</w:t>
      </w:r>
    </w:p>
    <w:p w:rsidR="003553E2" w:rsidRPr="003553E2" w:rsidRDefault="003553E2" w:rsidP="003553E2">
      <w:pPr>
        <w:numPr>
          <w:ilvl w:val="0"/>
          <w:numId w:val="5"/>
        </w:numPr>
        <w:tabs>
          <w:tab w:val="left" w:pos="993"/>
        </w:tabs>
        <w:ind w:left="0" w:firstLine="709"/>
        <w:jc w:val="left"/>
        <w:rPr>
          <w:rFonts w:ascii="Times New Roman" w:eastAsia="Calibri" w:hAnsi="Times New Roman" w:cs="Times New Roman"/>
          <w:sz w:val="28"/>
          <w:szCs w:val="28"/>
        </w:rPr>
      </w:pPr>
      <w:r w:rsidRPr="003553E2">
        <w:rPr>
          <w:rFonts w:ascii="Times New Roman" w:eastAsia="Calibri" w:hAnsi="Times New Roman" w:cs="Times New Roman"/>
          <w:sz w:val="28"/>
          <w:szCs w:val="28"/>
        </w:rPr>
        <w:t>безвреден для человека и окружающей среды;</w:t>
      </w:r>
    </w:p>
    <w:p w:rsidR="003553E2" w:rsidRPr="003553E2" w:rsidRDefault="003553E2" w:rsidP="003553E2">
      <w:pPr>
        <w:numPr>
          <w:ilvl w:val="0"/>
          <w:numId w:val="5"/>
        </w:numPr>
        <w:tabs>
          <w:tab w:val="left" w:pos="993"/>
        </w:tabs>
        <w:ind w:left="0" w:firstLine="709"/>
        <w:jc w:val="left"/>
        <w:rPr>
          <w:rFonts w:ascii="Times New Roman" w:eastAsia="Calibri" w:hAnsi="Times New Roman" w:cs="Times New Roman"/>
          <w:sz w:val="28"/>
          <w:szCs w:val="28"/>
        </w:rPr>
      </w:pPr>
      <w:r w:rsidRPr="003553E2">
        <w:rPr>
          <w:rFonts w:ascii="Times New Roman" w:eastAsia="Calibri" w:hAnsi="Times New Roman" w:cs="Times New Roman"/>
          <w:sz w:val="28"/>
          <w:szCs w:val="28"/>
        </w:rPr>
        <w:t>после профилактической обработки рассматриваемым веществом молодые саженцы овощей и декоративных цветов не подвергаются влиянию грибков и бактерий.</w:t>
      </w:r>
    </w:p>
    <w:p w:rsidR="003553E2" w:rsidRPr="003553E2" w:rsidRDefault="003553E2" w:rsidP="003553E2">
      <w:pPr>
        <w:ind w:firstLine="709"/>
        <w:rPr>
          <w:rFonts w:ascii="Times New Roman" w:eastAsia="Calibri" w:hAnsi="Times New Roman" w:cs="Times New Roman"/>
          <w:sz w:val="28"/>
          <w:szCs w:val="28"/>
        </w:rPr>
      </w:pPr>
      <w:r w:rsidRPr="003553E2">
        <w:rPr>
          <w:rFonts w:ascii="Times New Roman" w:eastAsia="Calibri" w:hAnsi="Times New Roman" w:cs="Times New Roman"/>
          <w:sz w:val="28"/>
          <w:szCs w:val="28"/>
        </w:rPr>
        <w:t>«Лариксин» – биологический регулятор роста и развития растений, один из наиболее эффективных регуляторов роста, производимых в насто</w:t>
      </w:r>
      <w:r w:rsidRPr="003553E2">
        <w:rPr>
          <w:rFonts w:ascii="Times New Roman" w:eastAsia="Calibri" w:hAnsi="Times New Roman" w:cs="Times New Roman"/>
          <w:sz w:val="28"/>
          <w:szCs w:val="28"/>
        </w:rPr>
        <w:t>я</w:t>
      </w:r>
      <w:r w:rsidRPr="003553E2">
        <w:rPr>
          <w:rFonts w:ascii="Times New Roman" w:eastAsia="Calibri" w:hAnsi="Times New Roman" w:cs="Times New Roman"/>
          <w:sz w:val="28"/>
          <w:szCs w:val="28"/>
        </w:rPr>
        <w:t>щее время. «Лариксин» используется для предпосевной обработки семян, п</w:t>
      </w:r>
      <w:r w:rsidRPr="003553E2">
        <w:rPr>
          <w:rFonts w:ascii="Times New Roman" w:eastAsia="Calibri" w:hAnsi="Times New Roman" w:cs="Times New Roman"/>
          <w:sz w:val="28"/>
          <w:szCs w:val="28"/>
        </w:rPr>
        <w:t>о</w:t>
      </w:r>
      <w:r w:rsidRPr="003553E2">
        <w:rPr>
          <w:rFonts w:ascii="Times New Roman" w:eastAsia="Calibri" w:hAnsi="Times New Roman" w:cs="Times New Roman"/>
          <w:sz w:val="28"/>
          <w:szCs w:val="28"/>
        </w:rPr>
        <w:t>садочного материала, для проведения внекорневой обработки растений в п</w:t>
      </w:r>
      <w:r w:rsidRPr="003553E2">
        <w:rPr>
          <w:rFonts w:ascii="Times New Roman" w:eastAsia="Calibri" w:hAnsi="Times New Roman" w:cs="Times New Roman"/>
          <w:sz w:val="28"/>
          <w:szCs w:val="28"/>
        </w:rPr>
        <w:t>е</w:t>
      </w:r>
      <w:r w:rsidRPr="003553E2">
        <w:rPr>
          <w:rFonts w:ascii="Times New Roman" w:eastAsia="Calibri" w:hAnsi="Times New Roman" w:cs="Times New Roman"/>
          <w:sz w:val="28"/>
          <w:szCs w:val="28"/>
        </w:rPr>
        <w:t>риод вегетации. Препарат может быть использован как компонент баковых смесей с большинством распространенных пестицидов и растворимых удо</w:t>
      </w:r>
      <w:r w:rsidRPr="003553E2">
        <w:rPr>
          <w:rFonts w:ascii="Times New Roman" w:eastAsia="Calibri" w:hAnsi="Times New Roman" w:cs="Times New Roman"/>
          <w:sz w:val="28"/>
          <w:szCs w:val="28"/>
        </w:rPr>
        <w:t>б</w:t>
      </w:r>
      <w:r w:rsidRPr="003553E2">
        <w:rPr>
          <w:rFonts w:ascii="Times New Roman" w:eastAsia="Calibri" w:hAnsi="Times New Roman" w:cs="Times New Roman"/>
          <w:sz w:val="28"/>
          <w:szCs w:val="28"/>
        </w:rPr>
        <w:t>рений. Применение препарата возможно и в комплексе с азотными удобр</w:t>
      </w:r>
      <w:r w:rsidRPr="003553E2">
        <w:rPr>
          <w:rFonts w:ascii="Times New Roman" w:eastAsia="Calibri" w:hAnsi="Times New Roman" w:cs="Times New Roman"/>
          <w:sz w:val="28"/>
          <w:szCs w:val="28"/>
        </w:rPr>
        <w:t>е</w:t>
      </w:r>
      <w:r w:rsidRPr="003553E2">
        <w:rPr>
          <w:rFonts w:ascii="Times New Roman" w:eastAsia="Calibri" w:hAnsi="Times New Roman" w:cs="Times New Roman"/>
          <w:sz w:val="28"/>
          <w:szCs w:val="28"/>
        </w:rPr>
        <w:t>ниями в период весенней обработки растений, что позволит сельхозпроизв</w:t>
      </w:r>
      <w:r w:rsidRPr="003553E2">
        <w:rPr>
          <w:rFonts w:ascii="Times New Roman" w:eastAsia="Calibri" w:hAnsi="Times New Roman" w:cs="Times New Roman"/>
          <w:sz w:val="28"/>
          <w:szCs w:val="28"/>
        </w:rPr>
        <w:t>о</w:t>
      </w:r>
      <w:r w:rsidRPr="003553E2">
        <w:rPr>
          <w:rFonts w:ascii="Times New Roman" w:eastAsia="Calibri" w:hAnsi="Times New Roman" w:cs="Times New Roman"/>
          <w:sz w:val="28"/>
          <w:szCs w:val="28"/>
        </w:rPr>
        <w:t>дителям снизить норму расхода фунгицидов. При протравливании семян препарат «Лариксин» позволяет сократить норму протравителя до 50%, что уменьшит уровень химической нагрузки, а также способствует более качес</w:t>
      </w:r>
      <w:r w:rsidRPr="003553E2">
        <w:rPr>
          <w:rFonts w:ascii="Times New Roman" w:eastAsia="Calibri" w:hAnsi="Times New Roman" w:cs="Times New Roman"/>
          <w:sz w:val="28"/>
          <w:szCs w:val="28"/>
        </w:rPr>
        <w:t>т</w:t>
      </w:r>
      <w:r w:rsidRPr="003553E2">
        <w:rPr>
          <w:rFonts w:ascii="Times New Roman" w:eastAsia="Calibri" w:hAnsi="Times New Roman" w:cs="Times New Roman"/>
          <w:sz w:val="28"/>
          <w:szCs w:val="28"/>
        </w:rPr>
        <w:t>венной обработке семян, так как имеет свойства прилипателя. Препарат «Л</w:t>
      </w:r>
      <w:r w:rsidRPr="003553E2">
        <w:rPr>
          <w:rFonts w:ascii="Times New Roman" w:eastAsia="Calibri" w:hAnsi="Times New Roman" w:cs="Times New Roman"/>
          <w:sz w:val="28"/>
          <w:szCs w:val="28"/>
        </w:rPr>
        <w:t>а</w:t>
      </w:r>
      <w:r w:rsidRPr="003553E2">
        <w:rPr>
          <w:rFonts w:ascii="Times New Roman" w:eastAsia="Calibri" w:hAnsi="Times New Roman" w:cs="Times New Roman"/>
          <w:sz w:val="28"/>
          <w:szCs w:val="28"/>
        </w:rPr>
        <w:t>риксин» обладает высокой биологической активностью против комплекса болезней, оказывая мощное стимулирующее действие на иммунную систему растений, обеспечивая существенную прибавку урожайности, а также уск</w:t>
      </w:r>
      <w:r w:rsidRPr="003553E2">
        <w:rPr>
          <w:rFonts w:ascii="Times New Roman" w:eastAsia="Calibri" w:hAnsi="Times New Roman" w:cs="Times New Roman"/>
          <w:sz w:val="28"/>
          <w:szCs w:val="28"/>
        </w:rPr>
        <w:t>о</w:t>
      </w:r>
      <w:r w:rsidRPr="003553E2">
        <w:rPr>
          <w:rFonts w:ascii="Times New Roman" w:eastAsia="Calibri" w:hAnsi="Times New Roman" w:cs="Times New Roman"/>
          <w:sz w:val="28"/>
          <w:szCs w:val="28"/>
        </w:rPr>
        <w:t>ряет развитие вегетативных органов.</w:t>
      </w:r>
    </w:p>
    <w:p w:rsidR="003553E2" w:rsidRPr="003553E2" w:rsidRDefault="003553E2" w:rsidP="003553E2">
      <w:pPr>
        <w:ind w:firstLine="709"/>
        <w:rPr>
          <w:rFonts w:ascii="Times New Roman" w:eastAsia="Calibri" w:hAnsi="Times New Roman" w:cs="Times New Roman"/>
          <w:sz w:val="28"/>
          <w:szCs w:val="28"/>
        </w:rPr>
      </w:pPr>
      <w:r w:rsidRPr="003553E2">
        <w:rPr>
          <w:rFonts w:ascii="Times New Roman" w:eastAsia="Calibri" w:hAnsi="Times New Roman" w:cs="Times New Roman"/>
          <w:sz w:val="28"/>
          <w:szCs w:val="28"/>
        </w:rPr>
        <w:t>Препарат «Лариксин» эффективен на широком спектре культур: на яровой и озимой пшенице, ржи, ячмене, горохе, подсолнечнике, сахарной свекле, просе, картофеле, огурце, томатах, винограде, яблоне.</w:t>
      </w:r>
    </w:p>
    <w:p w:rsidR="003553E2" w:rsidRPr="003553E2" w:rsidRDefault="003553E2" w:rsidP="003553E2">
      <w:pPr>
        <w:ind w:firstLine="709"/>
        <w:rPr>
          <w:rFonts w:ascii="Times New Roman" w:eastAsia="Calibri" w:hAnsi="Times New Roman" w:cs="Times New Roman"/>
          <w:sz w:val="28"/>
          <w:szCs w:val="28"/>
        </w:rPr>
      </w:pPr>
    </w:p>
    <w:p w:rsidR="003553E2" w:rsidRPr="003553E2" w:rsidRDefault="003553E2" w:rsidP="003553E2">
      <w:pPr>
        <w:ind w:firstLine="709"/>
        <w:rPr>
          <w:rFonts w:ascii="Times New Roman" w:eastAsia="Calibri" w:hAnsi="Times New Roman" w:cs="Times New Roman"/>
          <w:b/>
          <w:bCs/>
          <w:iCs/>
          <w:sz w:val="28"/>
          <w:szCs w:val="28"/>
        </w:rPr>
      </w:pPr>
      <w:r w:rsidRPr="003553E2">
        <w:rPr>
          <w:rFonts w:ascii="Times New Roman" w:eastAsia="Calibri" w:hAnsi="Times New Roman" w:cs="Times New Roman"/>
          <w:b/>
          <w:bCs/>
          <w:iCs/>
          <w:sz w:val="28"/>
          <w:szCs w:val="28"/>
        </w:rPr>
        <w:t>3 Соли гуминовых кислот и тритерпеновые кислоты.</w:t>
      </w:r>
    </w:p>
    <w:p w:rsidR="003553E2" w:rsidRPr="003553E2" w:rsidRDefault="003553E2" w:rsidP="003553E2">
      <w:pPr>
        <w:ind w:firstLine="709"/>
        <w:rPr>
          <w:rFonts w:ascii="Times New Roman" w:eastAsia="Calibri" w:hAnsi="Times New Roman" w:cs="Times New Roman"/>
          <w:sz w:val="28"/>
          <w:szCs w:val="28"/>
        </w:rPr>
      </w:pPr>
      <w:r w:rsidRPr="003553E2">
        <w:rPr>
          <w:rFonts w:ascii="Times New Roman" w:eastAsia="Calibri" w:hAnsi="Times New Roman" w:cs="Times New Roman"/>
          <w:b/>
          <w:bCs/>
          <w:sz w:val="28"/>
          <w:szCs w:val="28"/>
        </w:rPr>
        <w:t xml:space="preserve">Бигус – </w:t>
      </w:r>
      <w:r w:rsidRPr="003553E2">
        <w:rPr>
          <w:rFonts w:ascii="Times New Roman" w:eastAsia="Calibri" w:hAnsi="Times New Roman" w:cs="Times New Roman"/>
          <w:bCs/>
          <w:sz w:val="28"/>
          <w:szCs w:val="28"/>
        </w:rPr>
        <w:t>гу</w:t>
      </w:r>
      <w:r w:rsidRPr="003553E2">
        <w:rPr>
          <w:rFonts w:ascii="Times New Roman" w:eastAsia="Calibri" w:hAnsi="Times New Roman" w:cs="Times New Roman"/>
          <w:sz w:val="28"/>
          <w:szCs w:val="28"/>
        </w:rPr>
        <w:t>миновый препарат на основе сапропеля. Сапропель – это вещество биологического происхождения, тысячелетиями образующееся на дне пресноводных водоемов из продуктов растительного и животного прои</w:t>
      </w:r>
      <w:r w:rsidRPr="003553E2">
        <w:rPr>
          <w:rFonts w:ascii="Times New Roman" w:eastAsia="Calibri" w:hAnsi="Times New Roman" w:cs="Times New Roman"/>
          <w:sz w:val="28"/>
          <w:szCs w:val="28"/>
        </w:rPr>
        <w:t>с</w:t>
      </w:r>
      <w:r w:rsidRPr="003553E2">
        <w:rPr>
          <w:rFonts w:ascii="Times New Roman" w:eastAsia="Calibri" w:hAnsi="Times New Roman" w:cs="Times New Roman"/>
          <w:sz w:val="28"/>
          <w:szCs w:val="28"/>
        </w:rPr>
        <w:t>хождения в результате бактериальных процессов, происходящих при малом доступе кислорода.</w:t>
      </w:r>
    </w:p>
    <w:p w:rsidR="003553E2" w:rsidRPr="003553E2" w:rsidRDefault="003553E2" w:rsidP="003553E2">
      <w:pPr>
        <w:ind w:firstLine="709"/>
        <w:rPr>
          <w:rFonts w:ascii="Times New Roman" w:eastAsia="Calibri" w:hAnsi="Times New Roman" w:cs="Times New Roman"/>
          <w:sz w:val="28"/>
          <w:szCs w:val="28"/>
        </w:rPr>
      </w:pPr>
      <w:r w:rsidRPr="003553E2">
        <w:rPr>
          <w:rFonts w:ascii="Times New Roman" w:eastAsia="Calibri" w:hAnsi="Times New Roman" w:cs="Times New Roman"/>
          <w:sz w:val="28"/>
          <w:szCs w:val="28"/>
        </w:rPr>
        <w:t>Cапропель богат разнообразными макро- и микроэлементами, среди которых: азот, фосфор, калий, кальций, железо, сера, серебро, молибден, к</w:t>
      </w:r>
      <w:r w:rsidRPr="003553E2">
        <w:rPr>
          <w:rFonts w:ascii="Times New Roman" w:eastAsia="Calibri" w:hAnsi="Times New Roman" w:cs="Times New Roman"/>
          <w:sz w:val="28"/>
          <w:szCs w:val="28"/>
        </w:rPr>
        <w:t>о</w:t>
      </w:r>
      <w:r w:rsidRPr="003553E2">
        <w:rPr>
          <w:rFonts w:ascii="Times New Roman" w:eastAsia="Calibri" w:hAnsi="Times New Roman" w:cs="Times New Roman"/>
          <w:sz w:val="28"/>
          <w:szCs w:val="28"/>
        </w:rPr>
        <w:t>бальт, магний, марганец, медь, никель ваннадий, цинк и многие другие. Це</w:t>
      </w:r>
      <w:r w:rsidRPr="003553E2">
        <w:rPr>
          <w:rFonts w:ascii="Times New Roman" w:eastAsia="Calibri" w:hAnsi="Times New Roman" w:cs="Times New Roman"/>
          <w:sz w:val="28"/>
          <w:szCs w:val="28"/>
        </w:rPr>
        <w:t>н</w:t>
      </w:r>
      <w:r w:rsidRPr="003553E2">
        <w:rPr>
          <w:rFonts w:ascii="Times New Roman" w:eastAsia="Calibri" w:hAnsi="Times New Roman" w:cs="Times New Roman"/>
          <w:sz w:val="28"/>
          <w:szCs w:val="28"/>
        </w:rPr>
        <w:t>ную группу биологически активных веществ образуют витамины группы В (В1, В2, В3, В6, В12), С, Е, D, P и другие.</w:t>
      </w:r>
    </w:p>
    <w:p w:rsidR="003553E2" w:rsidRPr="003553E2" w:rsidRDefault="003553E2" w:rsidP="003553E2">
      <w:pPr>
        <w:ind w:firstLine="709"/>
        <w:rPr>
          <w:rFonts w:ascii="Times New Roman" w:eastAsia="Calibri" w:hAnsi="Times New Roman" w:cs="Times New Roman"/>
          <w:sz w:val="28"/>
          <w:szCs w:val="28"/>
        </w:rPr>
      </w:pPr>
      <w:r w:rsidRPr="003553E2">
        <w:rPr>
          <w:rFonts w:ascii="Times New Roman" w:eastAsia="Calibri" w:hAnsi="Times New Roman" w:cs="Times New Roman"/>
          <w:sz w:val="28"/>
          <w:szCs w:val="28"/>
        </w:rPr>
        <w:t>Органическая часть сапропеля содержит природный комплекс гумус</w:t>
      </w:r>
      <w:r w:rsidRPr="003553E2">
        <w:rPr>
          <w:rFonts w:ascii="Times New Roman" w:eastAsia="Calibri" w:hAnsi="Times New Roman" w:cs="Times New Roman"/>
          <w:sz w:val="28"/>
          <w:szCs w:val="28"/>
        </w:rPr>
        <w:t>о</w:t>
      </w:r>
      <w:r w:rsidRPr="003553E2">
        <w:rPr>
          <w:rFonts w:ascii="Times New Roman" w:eastAsia="Calibri" w:hAnsi="Times New Roman" w:cs="Times New Roman"/>
          <w:sz w:val="28"/>
          <w:szCs w:val="28"/>
        </w:rPr>
        <w:t>вых веществ, включающий гуминовые и фульвокислоты, а также аминоки</w:t>
      </w:r>
      <w:r w:rsidRPr="003553E2">
        <w:rPr>
          <w:rFonts w:ascii="Times New Roman" w:eastAsia="Calibri" w:hAnsi="Times New Roman" w:cs="Times New Roman"/>
          <w:sz w:val="28"/>
          <w:szCs w:val="28"/>
        </w:rPr>
        <w:t>с</w:t>
      </w:r>
      <w:r w:rsidRPr="003553E2">
        <w:rPr>
          <w:rFonts w:ascii="Times New Roman" w:eastAsia="Calibri" w:hAnsi="Times New Roman" w:cs="Times New Roman"/>
          <w:sz w:val="28"/>
          <w:szCs w:val="28"/>
        </w:rPr>
        <w:t>лоты, которые участвуют в образовании почвенной структуры и являются ключевыми элементами для формирования плодородия почвы.</w:t>
      </w:r>
    </w:p>
    <w:p w:rsidR="003553E2" w:rsidRPr="003553E2" w:rsidRDefault="003553E2" w:rsidP="003553E2">
      <w:pPr>
        <w:ind w:firstLine="709"/>
        <w:rPr>
          <w:rFonts w:ascii="Times New Roman" w:eastAsia="Calibri" w:hAnsi="Times New Roman" w:cs="Times New Roman"/>
          <w:bCs/>
          <w:sz w:val="28"/>
          <w:szCs w:val="28"/>
        </w:rPr>
      </w:pPr>
      <w:r w:rsidRPr="003553E2">
        <w:rPr>
          <w:rFonts w:ascii="Times New Roman" w:eastAsia="Calibri" w:hAnsi="Times New Roman" w:cs="Times New Roman"/>
          <w:bCs/>
          <w:sz w:val="28"/>
          <w:szCs w:val="28"/>
        </w:rPr>
        <w:t>Преимущества:</w:t>
      </w:r>
    </w:p>
    <w:p w:rsidR="003553E2" w:rsidRPr="003553E2" w:rsidRDefault="003553E2" w:rsidP="003553E2">
      <w:pPr>
        <w:numPr>
          <w:ilvl w:val="0"/>
          <w:numId w:val="6"/>
        </w:numPr>
        <w:tabs>
          <w:tab w:val="left" w:pos="993"/>
        </w:tabs>
        <w:ind w:left="0" w:firstLine="709"/>
        <w:jc w:val="left"/>
        <w:rPr>
          <w:rFonts w:ascii="Times New Roman" w:eastAsia="Calibri" w:hAnsi="Times New Roman" w:cs="Times New Roman"/>
          <w:sz w:val="28"/>
          <w:szCs w:val="28"/>
        </w:rPr>
      </w:pPr>
      <w:r w:rsidRPr="003553E2">
        <w:rPr>
          <w:rFonts w:ascii="Times New Roman" w:eastAsia="Calibri" w:hAnsi="Times New Roman" w:cs="Times New Roman"/>
          <w:sz w:val="28"/>
          <w:szCs w:val="28"/>
        </w:rPr>
        <w:lastRenderedPageBreak/>
        <w:t>обеспечивает сбалансированное питание растений всеми полезными элементами повышает усвояемость питательных веществ растением из по</w:t>
      </w:r>
      <w:r w:rsidRPr="003553E2">
        <w:rPr>
          <w:rFonts w:ascii="Times New Roman" w:eastAsia="Calibri" w:hAnsi="Times New Roman" w:cs="Times New Roman"/>
          <w:sz w:val="28"/>
          <w:szCs w:val="28"/>
        </w:rPr>
        <w:t>ч</w:t>
      </w:r>
      <w:r w:rsidRPr="003553E2">
        <w:rPr>
          <w:rFonts w:ascii="Times New Roman" w:eastAsia="Calibri" w:hAnsi="Times New Roman" w:cs="Times New Roman"/>
          <w:sz w:val="28"/>
          <w:szCs w:val="28"/>
        </w:rPr>
        <w:t>вы;</w:t>
      </w:r>
    </w:p>
    <w:p w:rsidR="003553E2" w:rsidRPr="003553E2" w:rsidRDefault="003553E2" w:rsidP="003553E2">
      <w:pPr>
        <w:numPr>
          <w:ilvl w:val="0"/>
          <w:numId w:val="6"/>
        </w:numPr>
        <w:tabs>
          <w:tab w:val="left" w:pos="993"/>
        </w:tabs>
        <w:ind w:left="0" w:firstLine="709"/>
        <w:jc w:val="left"/>
        <w:rPr>
          <w:rFonts w:ascii="Times New Roman" w:eastAsia="Calibri" w:hAnsi="Times New Roman" w:cs="Times New Roman"/>
          <w:sz w:val="28"/>
          <w:szCs w:val="28"/>
        </w:rPr>
      </w:pPr>
      <w:r w:rsidRPr="003553E2">
        <w:rPr>
          <w:rFonts w:ascii="Times New Roman" w:eastAsia="Calibri" w:hAnsi="Times New Roman" w:cs="Times New Roman"/>
          <w:sz w:val="28"/>
          <w:szCs w:val="28"/>
        </w:rPr>
        <w:t>повышает урожайность до 50%;</w:t>
      </w:r>
    </w:p>
    <w:p w:rsidR="003553E2" w:rsidRPr="003553E2" w:rsidRDefault="003553E2" w:rsidP="003553E2">
      <w:pPr>
        <w:numPr>
          <w:ilvl w:val="0"/>
          <w:numId w:val="6"/>
        </w:numPr>
        <w:tabs>
          <w:tab w:val="left" w:pos="993"/>
        </w:tabs>
        <w:ind w:left="0" w:firstLine="709"/>
        <w:jc w:val="left"/>
        <w:rPr>
          <w:rFonts w:ascii="Times New Roman" w:eastAsia="Calibri" w:hAnsi="Times New Roman" w:cs="Times New Roman"/>
          <w:sz w:val="28"/>
          <w:szCs w:val="28"/>
        </w:rPr>
      </w:pPr>
      <w:r w:rsidRPr="003553E2">
        <w:rPr>
          <w:rFonts w:ascii="Times New Roman" w:eastAsia="Calibri" w:hAnsi="Times New Roman" w:cs="Times New Roman"/>
          <w:sz w:val="28"/>
          <w:szCs w:val="28"/>
        </w:rPr>
        <w:t>повышает энергию прорастания семян на 10-30%;</w:t>
      </w:r>
    </w:p>
    <w:p w:rsidR="003553E2" w:rsidRPr="003553E2" w:rsidRDefault="003553E2" w:rsidP="003553E2">
      <w:pPr>
        <w:numPr>
          <w:ilvl w:val="0"/>
          <w:numId w:val="6"/>
        </w:numPr>
        <w:tabs>
          <w:tab w:val="left" w:pos="993"/>
        </w:tabs>
        <w:ind w:left="0" w:firstLine="709"/>
        <w:jc w:val="left"/>
        <w:rPr>
          <w:rFonts w:ascii="Times New Roman" w:eastAsia="Calibri" w:hAnsi="Times New Roman" w:cs="Times New Roman"/>
          <w:sz w:val="28"/>
          <w:szCs w:val="28"/>
        </w:rPr>
      </w:pPr>
      <w:r w:rsidRPr="003553E2">
        <w:rPr>
          <w:rFonts w:ascii="Times New Roman" w:eastAsia="Calibri" w:hAnsi="Times New Roman" w:cs="Times New Roman"/>
          <w:sz w:val="28"/>
          <w:szCs w:val="28"/>
        </w:rPr>
        <w:t>стимулирует развитие корневой системы, рост и развитие растения;</w:t>
      </w:r>
    </w:p>
    <w:p w:rsidR="003553E2" w:rsidRPr="003553E2" w:rsidRDefault="003553E2" w:rsidP="003553E2">
      <w:pPr>
        <w:numPr>
          <w:ilvl w:val="0"/>
          <w:numId w:val="6"/>
        </w:numPr>
        <w:tabs>
          <w:tab w:val="left" w:pos="993"/>
        </w:tabs>
        <w:ind w:left="0" w:firstLine="709"/>
        <w:jc w:val="left"/>
        <w:rPr>
          <w:rFonts w:ascii="Times New Roman" w:eastAsia="Calibri" w:hAnsi="Times New Roman" w:cs="Times New Roman"/>
          <w:sz w:val="28"/>
          <w:szCs w:val="28"/>
        </w:rPr>
      </w:pPr>
      <w:r w:rsidRPr="003553E2">
        <w:rPr>
          <w:rFonts w:ascii="Times New Roman" w:eastAsia="Calibri" w:hAnsi="Times New Roman" w:cs="Times New Roman"/>
          <w:sz w:val="28"/>
          <w:szCs w:val="28"/>
        </w:rPr>
        <w:t>повышает устойчивость к заболеваниям и снимает «пестицидный» стресс;</w:t>
      </w:r>
    </w:p>
    <w:p w:rsidR="003553E2" w:rsidRPr="003553E2" w:rsidRDefault="003553E2" w:rsidP="003553E2">
      <w:pPr>
        <w:numPr>
          <w:ilvl w:val="0"/>
          <w:numId w:val="6"/>
        </w:numPr>
        <w:tabs>
          <w:tab w:val="left" w:pos="993"/>
        </w:tabs>
        <w:ind w:left="0" w:firstLine="709"/>
        <w:jc w:val="left"/>
        <w:rPr>
          <w:rFonts w:ascii="Times New Roman" w:eastAsia="Calibri" w:hAnsi="Times New Roman" w:cs="Times New Roman"/>
          <w:sz w:val="28"/>
          <w:szCs w:val="28"/>
        </w:rPr>
      </w:pPr>
      <w:r w:rsidRPr="003553E2">
        <w:rPr>
          <w:rFonts w:ascii="Times New Roman" w:eastAsia="Calibri" w:hAnsi="Times New Roman" w:cs="Times New Roman"/>
          <w:sz w:val="28"/>
          <w:szCs w:val="28"/>
        </w:rPr>
        <w:t>улучшает качество продукции, снижает количество нитратов.</w:t>
      </w:r>
    </w:p>
    <w:p w:rsidR="003553E2" w:rsidRPr="003553E2" w:rsidRDefault="003553E2" w:rsidP="003553E2">
      <w:pPr>
        <w:ind w:firstLine="709"/>
        <w:rPr>
          <w:rFonts w:ascii="Times New Roman" w:eastAsia="Calibri" w:hAnsi="Times New Roman" w:cs="Times New Roman"/>
          <w:sz w:val="28"/>
          <w:szCs w:val="28"/>
        </w:rPr>
      </w:pPr>
      <w:r w:rsidRPr="003553E2">
        <w:rPr>
          <w:rFonts w:ascii="Times New Roman" w:eastAsia="Calibri" w:hAnsi="Times New Roman" w:cs="Times New Roman"/>
          <w:sz w:val="28"/>
          <w:szCs w:val="28"/>
        </w:rPr>
        <w:t>Лигногумат – это высокоэффективный технологичный препарат, со</w:t>
      </w:r>
      <w:r w:rsidRPr="003553E2">
        <w:rPr>
          <w:rFonts w:ascii="Times New Roman" w:eastAsia="Calibri" w:hAnsi="Times New Roman" w:cs="Times New Roman"/>
          <w:sz w:val="28"/>
          <w:szCs w:val="28"/>
        </w:rPr>
        <w:t>з</w:t>
      </w:r>
      <w:r w:rsidRPr="003553E2">
        <w:rPr>
          <w:rFonts w:ascii="Times New Roman" w:eastAsia="Calibri" w:hAnsi="Times New Roman" w:cs="Times New Roman"/>
          <w:sz w:val="28"/>
          <w:szCs w:val="28"/>
        </w:rPr>
        <w:t>данный путем ускоренной гумификации растительного сырья. Он является сильнейшим естественным стимулятором роста и антистрессантом. Состав содержит микроэлементы в органически связанной форме, которая отлично усваивается растениями. Лигногумат отличает высокая концентрация биол</w:t>
      </w:r>
      <w:r w:rsidRPr="003553E2">
        <w:rPr>
          <w:rFonts w:ascii="Times New Roman" w:eastAsia="Calibri" w:hAnsi="Times New Roman" w:cs="Times New Roman"/>
          <w:sz w:val="28"/>
          <w:szCs w:val="28"/>
        </w:rPr>
        <w:t>о</w:t>
      </w:r>
      <w:r w:rsidRPr="003553E2">
        <w:rPr>
          <w:rFonts w:ascii="Times New Roman" w:eastAsia="Calibri" w:hAnsi="Times New Roman" w:cs="Times New Roman"/>
          <w:sz w:val="28"/>
          <w:szCs w:val="28"/>
        </w:rPr>
        <w:t>гически активных действующих веществ - до 900 г/кг.</w:t>
      </w:r>
    </w:p>
    <w:p w:rsidR="003553E2" w:rsidRPr="003553E2" w:rsidRDefault="003553E2" w:rsidP="003553E2">
      <w:pPr>
        <w:ind w:firstLine="709"/>
        <w:rPr>
          <w:rFonts w:ascii="Times New Roman" w:eastAsia="Calibri" w:hAnsi="Times New Roman" w:cs="Times New Roman"/>
          <w:sz w:val="28"/>
          <w:szCs w:val="28"/>
        </w:rPr>
      </w:pPr>
      <w:r w:rsidRPr="003553E2">
        <w:rPr>
          <w:rFonts w:ascii="Times New Roman" w:eastAsia="Calibri" w:hAnsi="Times New Roman" w:cs="Times New Roman"/>
          <w:bCs/>
          <w:sz w:val="28"/>
          <w:szCs w:val="28"/>
        </w:rPr>
        <w:t xml:space="preserve">Новосил – натуральный природный стимулятор иммунитета и роста растений. </w:t>
      </w:r>
      <w:r w:rsidRPr="003553E2">
        <w:rPr>
          <w:rFonts w:ascii="Times New Roman" w:eastAsia="Calibri" w:hAnsi="Times New Roman" w:cs="Times New Roman"/>
          <w:sz w:val="28"/>
          <w:szCs w:val="28"/>
        </w:rPr>
        <w:t>Препарат используется для предпосевной обработки семян и опр</w:t>
      </w:r>
      <w:r w:rsidRPr="003553E2">
        <w:rPr>
          <w:rFonts w:ascii="Times New Roman" w:eastAsia="Calibri" w:hAnsi="Times New Roman" w:cs="Times New Roman"/>
          <w:sz w:val="28"/>
          <w:szCs w:val="28"/>
        </w:rPr>
        <w:t>ы</w:t>
      </w:r>
      <w:r w:rsidRPr="003553E2">
        <w:rPr>
          <w:rFonts w:ascii="Times New Roman" w:eastAsia="Calibri" w:hAnsi="Times New Roman" w:cs="Times New Roman"/>
          <w:sz w:val="28"/>
          <w:szCs w:val="28"/>
        </w:rPr>
        <w:t>скивания растений в период их роста. Применяется для всех видов овощных, зерновых и технических культур, плодово-ягодных деревьев и кустарников. Химический состав активной части препарата состоит из тритерпеновых к</w:t>
      </w:r>
      <w:r w:rsidRPr="003553E2">
        <w:rPr>
          <w:rFonts w:ascii="Times New Roman" w:eastAsia="Calibri" w:hAnsi="Times New Roman" w:cs="Times New Roman"/>
          <w:sz w:val="28"/>
          <w:szCs w:val="28"/>
        </w:rPr>
        <w:t>и</w:t>
      </w:r>
      <w:r w:rsidRPr="003553E2">
        <w:rPr>
          <w:rFonts w:ascii="Times New Roman" w:eastAsia="Calibri" w:hAnsi="Times New Roman" w:cs="Times New Roman"/>
          <w:sz w:val="28"/>
          <w:szCs w:val="28"/>
        </w:rPr>
        <w:t>слот, выделенных из древесной зелени сибирской пихты. Потребление пр</w:t>
      </w:r>
      <w:r w:rsidRPr="003553E2">
        <w:rPr>
          <w:rFonts w:ascii="Times New Roman" w:eastAsia="Calibri" w:hAnsi="Times New Roman" w:cs="Times New Roman"/>
          <w:sz w:val="28"/>
          <w:szCs w:val="28"/>
        </w:rPr>
        <w:t>е</w:t>
      </w:r>
      <w:r w:rsidRPr="003553E2">
        <w:rPr>
          <w:rFonts w:ascii="Times New Roman" w:eastAsia="Calibri" w:hAnsi="Times New Roman" w:cs="Times New Roman"/>
          <w:sz w:val="28"/>
          <w:szCs w:val="28"/>
        </w:rPr>
        <w:t>парата составляет 12-30 г. на гектар. Расход рабочей жидкости 300-400л/га. Используется обычное сельскохозяйственное оборудование. Нормы потре</w:t>
      </w:r>
      <w:r w:rsidRPr="003553E2">
        <w:rPr>
          <w:rFonts w:ascii="Times New Roman" w:eastAsia="Calibri" w:hAnsi="Times New Roman" w:cs="Times New Roman"/>
          <w:sz w:val="28"/>
          <w:szCs w:val="28"/>
        </w:rPr>
        <w:t>б</w:t>
      </w:r>
      <w:r w:rsidRPr="003553E2">
        <w:rPr>
          <w:rFonts w:ascii="Times New Roman" w:eastAsia="Calibri" w:hAnsi="Times New Roman" w:cs="Times New Roman"/>
          <w:sz w:val="28"/>
          <w:szCs w:val="28"/>
        </w:rPr>
        <w:t>ления и условий обработки особых культур описаны в инструкции. Совме</w:t>
      </w:r>
      <w:r w:rsidRPr="003553E2">
        <w:rPr>
          <w:rFonts w:ascii="Times New Roman" w:eastAsia="Calibri" w:hAnsi="Times New Roman" w:cs="Times New Roman"/>
          <w:sz w:val="28"/>
          <w:szCs w:val="28"/>
        </w:rPr>
        <w:t>с</w:t>
      </w:r>
      <w:r w:rsidRPr="003553E2">
        <w:rPr>
          <w:rFonts w:ascii="Times New Roman" w:eastAsia="Calibri" w:hAnsi="Times New Roman" w:cs="Times New Roman"/>
          <w:sz w:val="28"/>
          <w:szCs w:val="28"/>
        </w:rPr>
        <w:t>тим со всеми пестицидами, рекомендуется совместная обработка в баковых смесях. Препарат плотно упакован и сохраняет свою биологическую акти</w:t>
      </w:r>
      <w:r w:rsidRPr="003553E2">
        <w:rPr>
          <w:rFonts w:ascii="Times New Roman" w:eastAsia="Calibri" w:hAnsi="Times New Roman" w:cs="Times New Roman"/>
          <w:sz w:val="28"/>
          <w:szCs w:val="28"/>
        </w:rPr>
        <w:t>в</w:t>
      </w:r>
      <w:r w:rsidRPr="003553E2">
        <w:rPr>
          <w:rFonts w:ascii="Times New Roman" w:eastAsia="Calibri" w:hAnsi="Times New Roman" w:cs="Times New Roman"/>
          <w:sz w:val="28"/>
          <w:szCs w:val="28"/>
        </w:rPr>
        <w:t>ность в течение 3-х и более лет. Хранится в закрытом помещении вдали от нагревательных приборов при температуре естественных условий (воздейс</w:t>
      </w:r>
      <w:r w:rsidRPr="003553E2">
        <w:rPr>
          <w:rFonts w:ascii="Times New Roman" w:eastAsia="Calibri" w:hAnsi="Times New Roman" w:cs="Times New Roman"/>
          <w:sz w:val="28"/>
          <w:szCs w:val="28"/>
        </w:rPr>
        <w:t>т</w:t>
      </w:r>
      <w:r w:rsidRPr="003553E2">
        <w:rPr>
          <w:rFonts w:ascii="Times New Roman" w:eastAsia="Calibri" w:hAnsi="Times New Roman" w:cs="Times New Roman"/>
          <w:sz w:val="28"/>
          <w:szCs w:val="28"/>
        </w:rPr>
        <w:t>вие прямых солнечных лучей исключается). Урожай на полях с использов</w:t>
      </w:r>
      <w:r w:rsidRPr="003553E2">
        <w:rPr>
          <w:rFonts w:ascii="Times New Roman" w:eastAsia="Calibri" w:hAnsi="Times New Roman" w:cs="Times New Roman"/>
          <w:sz w:val="28"/>
          <w:szCs w:val="28"/>
        </w:rPr>
        <w:t>а</w:t>
      </w:r>
      <w:r w:rsidRPr="003553E2">
        <w:rPr>
          <w:rFonts w:ascii="Times New Roman" w:eastAsia="Calibri" w:hAnsi="Times New Roman" w:cs="Times New Roman"/>
          <w:sz w:val="28"/>
          <w:szCs w:val="28"/>
        </w:rPr>
        <w:t>нием «Новосила» превосходит урожай с полей, обработанных химическими и синтетическими фунгицидами аналогичного назначения. При этом, сто</w:t>
      </w:r>
      <w:r w:rsidRPr="003553E2">
        <w:rPr>
          <w:rFonts w:ascii="Times New Roman" w:eastAsia="Calibri" w:hAnsi="Times New Roman" w:cs="Times New Roman"/>
          <w:sz w:val="28"/>
          <w:szCs w:val="28"/>
        </w:rPr>
        <w:t>и</w:t>
      </w:r>
      <w:r w:rsidRPr="003553E2">
        <w:rPr>
          <w:rFonts w:ascii="Times New Roman" w:eastAsia="Calibri" w:hAnsi="Times New Roman" w:cs="Times New Roman"/>
          <w:sz w:val="28"/>
          <w:szCs w:val="28"/>
        </w:rPr>
        <w:t>мость гектарной нормы «Новосила» в несколько раз ниже стоимости извес</w:t>
      </w:r>
      <w:r w:rsidRPr="003553E2">
        <w:rPr>
          <w:rFonts w:ascii="Times New Roman" w:eastAsia="Calibri" w:hAnsi="Times New Roman" w:cs="Times New Roman"/>
          <w:sz w:val="28"/>
          <w:szCs w:val="28"/>
        </w:rPr>
        <w:t>т</w:t>
      </w:r>
      <w:r w:rsidRPr="003553E2">
        <w:rPr>
          <w:rFonts w:ascii="Times New Roman" w:eastAsia="Calibri" w:hAnsi="Times New Roman" w:cs="Times New Roman"/>
          <w:sz w:val="28"/>
          <w:szCs w:val="28"/>
        </w:rPr>
        <w:t>ных фунгицидов и прочих удобрений.</w:t>
      </w:r>
    </w:p>
    <w:p w:rsidR="003553E2" w:rsidRPr="003553E2" w:rsidRDefault="003553E2" w:rsidP="003553E2">
      <w:pPr>
        <w:ind w:firstLine="709"/>
        <w:rPr>
          <w:rFonts w:ascii="Times New Roman" w:eastAsia="Calibri" w:hAnsi="Times New Roman" w:cs="Times New Roman"/>
          <w:sz w:val="28"/>
          <w:szCs w:val="28"/>
        </w:rPr>
      </w:pPr>
      <w:r w:rsidRPr="003553E2">
        <w:rPr>
          <w:rFonts w:ascii="Times New Roman" w:eastAsia="Calibri" w:hAnsi="Times New Roman" w:cs="Times New Roman"/>
          <w:bCs/>
          <w:sz w:val="28"/>
          <w:szCs w:val="28"/>
        </w:rPr>
        <w:t>НОВОСИЛ имеет комплекс уникальных свойств:</w:t>
      </w:r>
    </w:p>
    <w:p w:rsidR="003553E2" w:rsidRPr="003553E2" w:rsidRDefault="003553E2" w:rsidP="003553E2">
      <w:pPr>
        <w:numPr>
          <w:ilvl w:val="0"/>
          <w:numId w:val="7"/>
        </w:numPr>
        <w:tabs>
          <w:tab w:val="left" w:pos="993"/>
        </w:tabs>
        <w:ind w:left="0" w:firstLine="709"/>
        <w:jc w:val="left"/>
        <w:rPr>
          <w:rFonts w:ascii="Times New Roman" w:eastAsia="Calibri" w:hAnsi="Times New Roman" w:cs="Times New Roman"/>
          <w:sz w:val="28"/>
          <w:szCs w:val="28"/>
        </w:rPr>
      </w:pPr>
      <w:r w:rsidRPr="003553E2">
        <w:rPr>
          <w:rFonts w:ascii="Times New Roman" w:eastAsia="Calibri" w:hAnsi="Times New Roman" w:cs="Times New Roman"/>
          <w:sz w:val="28"/>
          <w:szCs w:val="28"/>
        </w:rPr>
        <w:t>стимулирует рост растений и сокращает время созревания; </w:t>
      </w:r>
    </w:p>
    <w:p w:rsidR="003553E2" w:rsidRPr="003553E2" w:rsidRDefault="003553E2" w:rsidP="003553E2">
      <w:pPr>
        <w:numPr>
          <w:ilvl w:val="0"/>
          <w:numId w:val="7"/>
        </w:numPr>
        <w:tabs>
          <w:tab w:val="left" w:pos="993"/>
        </w:tabs>
        <w:ind w:left="0" w:firstLine="709"/>
        <w:jc w:val="left"/>
        <w:rPr>
          <w:rFonts w:ascii="Times New Roman" w:eastAsia="Calibri" w:hAnsi="Times New Roman" w:cs="Times New Roman"/>
          <w:sz w:val="28"/>
          <w:szCs w:val="28"/>
        </w:rPr>
      </w:pPr>
      <w:r w:rsidRPr="003553E2">
        <w:rPr>
          <w:rFonts w:ascii="Times New Roman" w:eastAsia="Calibri" w:hAnsi="Times New Roman" w:cs="Times New Roman"/>
          <w:sz w:val="28"/>
          <w:szCs w:val="28"/>
        </w:rPr>
        <w:t>снижает заболеваемость растений грибными болезнями; </w:t>
      </w:r>
    </w:p>
    <w:p w:rsidR="003553E2" w:rsidRPr="003553E2" w:rsidRDefault="003553E2" w:rsidP="003553E2">
      <w:pPr>
        <w:numPr>
          <w:ilvl w:val="0"/>
          <w:numId w:val="7"/>
        </w:numPr>
        <w:tabs>
          <w:tab w:val="left" w:pos="993"/>
        </w:tabs>
        <w:ind w:left="0" w:firstLine="709"/>
        <w:jc w:val="left"/>
        <w:rPr>
          <w:rFonts w:ascii="Times New Roman" w:eastAsia="Calibri" w:hAnsi="Times New Roman" w:cs="Times New Roman"/>
          <w:sz w:val="28"/>
          <w:szCs w:val="28"/>
        </w:rPr>
      </w:pPr>
      <w:r w:rsidRPr="003553E2">
        <w:rPr>
          <w:rFonts w:ascii="Times New Roman" w:eastAsia="Calibri" w:hAnsi="Times New Roman" w:cs="Times New Roman"/>
          <w:sz w:val="28"/>
          <w:szCs w:val="28"/>
        </w:rPr>
        <w:t>повышает устойчивость растений к неблагоприятным факторам внешней среды – заморозкам и засухе; </w:t>
      </w:r>
    </w:p>
    <w:p w:rsidR="003553E2" w:rsidRPr="003553E2" w:rsidRDefault="003553E2" w:rsidP="003553E2">
      <w:pPr>
        <w:numPr>
          <w:ilvl w:val="0"/>
          <w:numId w:val="7"/>
        </w:numPr>
        <w:tabs>
          <w:tab w:val="left" w:pos="993"/>
        </w:tabs>
        <w:ind w:left="0" w:firstLine="709"/>
        <w:jc w:val="left"/>
        <w:rPr>
          <w:rFonts w:ascii="Times New Roman" w:eastAsia="Calibri" w:hAnsi="Times New Roman" w:cs="Times New Roman"/>
          <w:sz w:val="28"/>
          <w:szCs w:val="28"/>
        </w:rPr>
      </w:pPr>
      <w:r w:rsidRPr="003553E2">
        <w:rPr>
          <w:rFonts w:ascii="Times New Roman" w:eastAsia="Calibri" w:hAnsi="Times New Roman" w:cs="Times New Roman"/>
          <w:sz w:val="28"/>
          <w:szCs w:val="28"/>
        </w:rPr>
        <w:t>ускоряет прорастание и всхожесть семян; </w:t>
      </w:r>
    </w:p>
    <w:p w:rsidR="003553E2" w:rsidRPr="003553E2" w:rsidRDefault="003553E2" w:rsidP="003553E2">
      <w:pPr>
        <w:numPr>
          <w:ilvl w:val="0"/>
          <w:numId w:val="7"/>
        </w:numPr>
        <w:tabs>
          <w:tab w:val="left" w:pos="993"/>
        </w:tabs>
        <w:ind w:left="0" w:firstLine="709"/>
        <w:jc w:val="left"/>
        <w:rPr>
          <w:rFonts w:ascii="Times New Roman" w:eastAsia="Calibri" w:hAnsi="Times New Roman" w:cs="Times New Roman"/>
          <w:sz w:val="28"/>
          <w:szCs w:val="28"/>
        </w:rPr>
      </w:pPr>
      <w:r w:rsidRPr="003553E2">
        <w:rPr>
          <w:rFonts w:ascii="Times New Roman" w:eastAsia="Calibri" w:hAnsi="Times New Roman" w:cs="Times New Roman"/>
          <w:sz w:val="28"/>
          <w:szCs w:val="28"/>
        </w:rPr>
        <w:t>увеличивает урожайность на 10-15%; </w:t>
      </w:r>
    </w:p>
    <w:p w:rsidR="003553E2" w:rsidRPr="003553E2" w:rsidRDefault="003553E2" w:rsidP="003553E2">
      <w:pPr>
        <w:numPr>
          <w:ilvl w:val="0"/>
          <w:numId w:val="7"/>
        </w:numPr>
        <w:tabs>
          <w:tab w:val="left" w:pos="993"/>
        </w:tabs>
        <w:ind w:left="0" w:firstLine="709"/>
        <w:jc w:val="left"/>
        <w:rPr>
          <w:rFonts w:ascii="Times New Roman" w:eastAsia="Calibri" w:hAnsi="Times New Roman" w:cs="Times New Roman"/>
          <w:sz w:val="28"/>
          <w:szCs w:val="28"/>
        </w:rPr>
      </w:pPr>
      <w:r w:rsidRPr="003553E2">
        <w:rPr>
          <w:rFonts w:ascii="Times New Roman" w:eastAsia="Calibri" w:hAnsi="Times New Roman" w:cs="Times New Roman"/>
          <w:sz w:val="28"/>
          <w:szCs w:val="28"/>
        </w:rPr>
        <w:t>уменьшает потери при хранении урожая.</w:t>
      </w:r>
    </w:p>
    <w:p w:rsidR="003553E2" w:rsidRPr="003553E2" w:rsidRDefault="003553E2" w:rsidP="003553E2">
      <w:pPr>
        <w:ind w:firstLine="709"/>
        <w:rPr>
          <w:rFonts w:ascii="Times New Roman" w:eastAsia="Calibri" w:hAnsi="Times New Roman" w:cs="Times New Roman"/>
          <w:sz w:val="28"/>
          <w:szCs w:val="28"/>
        </w:rPr>
      </w:pPr>
      <w:r w:rsidRPr="003553E2">
        <w:rPr>
          <w:rFonts w:ascii="Times New Roman" w:eastAsia="Calibri" w:hAnsi="Times New Roman" w:cs="Times New Roman"/>
          <w:sz w:val="28"/>
          <w:szCs w:val="28"/>
        </w:rPr>
        <w:t>Биосил, ВЭ (100 г/л смеси тритерпеновых кислот) – регулятор роста растений. Препаративная форма - водная эмульсия, в состав которой входят: экстракт хвои сибирской пихты, прилипатель, бактерицид, микроэлементы в виде хелатных комплексов и другие биодобавки. Препарат обладает рост</w:t>
      </w:r>
      <w:r w:rsidRPr="003553E2">
        <w:rPr>
          <w:rFonts w:ascii="Times New Roman" w:eastAsia="Calibri" w:hAnsi="Times New Roman" w:cs="Times New Roman"/>
          <w:sz w:val="28"/>
          <w:szCs w:val="28"/>
        </w:rPr>
        <w:t>о</w:t>
      </w:r>
      <w:r w:rsidRPr="003553E2">
        <w:rPr>
          <w:rFonts w:ascii="Times New Roman" w:eastAsia="Calibri" w:hAnsi="Times New Roman" w:cs="Times New Roman"/>
          <w:sz w:val="28"/>
          <w:szCs w:val="28"/>
        </w:rPr>
        <w:t>стимулирующими, фунгицидными и бактерицидными свойствами. Повышает всхожесть семян, усиливает корневую систему и кустистость, увеличивает массу семян и количество зерен в колосе, увеличивает содержание клейков</w:t>
      </w:r>
      <w:r w:rsidRPr="003553E2">
        <w:rPr>
          <w:rFonts w:ascii="Times New Roman" w:eastAsia="Calibri" w:hAnsi="Times New Roman" w:cs="Times New Roman"/>
          <w:sz w:val="28"/>
          <w:szCs w:val="28"/>
        </w:rPr>
        <w:t>и</w:t>
      </w:r>
      <w:r w:rsidRPr="003553E2">
        <w:rPr>
          <w:rFonts w:ascii="Times New Roman" w:eastAsia="Calibri" w:hAnsi="Times New Roman" w:cs="Times New Roman"/>
          <w:sz w:val="28"/>
          <w:szCs w:val="28"/>
        </w:rPr>
        <w:t>ны у пшеницы на 2-3% и повышает урожайность до 15%. Совместим с др</w:t>
      </w:r>
      <w:r w:rsidRPr="003553E2">
        <w:rPr>
          <w:rFonts w:ascii="Times New Roman" w:eastAsia="Calibri" w:hAnsi="Times New Roman" w:cs="Times New Roman"/>
          <w:sz w:val="28"/>
          <w:szCs w:val="28"/>
        </w:rPr>
        <w:t>у</w:t>
      </w:r>
      <w:r w:rsidRPr="003553E2">
        <w:rPr>
          <w:rFonts w:ascii="Times New Roman" w:eastAsia="Calibri" w:hAnsi="Times New Roman" w:cs="Times New Roman"/>
          <w:sz w:val="28"/>
          <w:szCs w:val="28"/>
        </w:rPr>
        <w:t>гими пестицидами. Препарат не фитотоксичен. Расходная норма применения препарата в среднем 50 мл/га. Биосил, ВЭ зарегистрирован на следующих культурах: томаты, огурцы, пшеница озимая и яровая, ячмень яровой и оз</w:t>
      </w:r>
      <w:r w:rsidRPr="003553E2">
        <w:rPr>
          <w:rFonts w:ascii="Times New Roman" w:eastAsia="Calibri" w:hAnsi="Times New Roman" w:cs="Times New Roman"/>
          <w:sz w:val="28"/>
          <w:szCs w:val="28"/>
        </w:rPr>
        <w:t>и</w:t>
      </w:r>
      <w:r w:rsidRPr="003553E2">
        <w:rPr>
          <w:rFonts w:ascii="Times New Roman" w:eastAsia="Calibri" w:hAnsi="Times New Roman" w:cs="Times New Roman"/>
          <w:sz w:val="28"/>
          <w:szCs w:val="28"/>
        </w:rPr>
        <w:t>мый, картофель, капуста белокочанная, кукуруза, подсолнечник, виноград, соя, гречиха, свекла, яблоня. </w:t>
      </w:r>
    </w:p>
    <w:p w:rsidR="003553E2" w:rsidRPr="003553E2" w:rsidRDefault="003553E2" w:rsidP="003553E2">
      <w:pPr>
        <w:ind w:firstLine="709"/>
        <w:rPr>
          <w:rFonts w:ascii="Times New Roman" w:eastAsia="Calibri" w:hAnsi="Times New Roman" w:cs="Times New Roman"/>
          <w:sz w:val="28"/>
          <w:szCs w:val="28"/>
        </w:rPr>
      </w:pPr>
      <w:r w:rsidRPr="003553E2">
        <w:rPr>
          <w:rFonts w:ascii="Times New Roman" w:eastAsia="Calibri" w:hAnsi="Times New Roman" w:cs="Times New Roman"/>
          <w:sz w:val="28"/>
          <w:szCs w:val="28"/>
        </w:rPr>
        <w:t>Регулятор роста растений «ВЭРВА» – натуральный препарат, выраб</w:t>
      </w:r>
      <w:r w:rsidRPr="003553E2">
        <w:rPr>
          <w:rFonts w:ascii="Times New Roman" w:eastAsia="Calibri" w:hAnsi="Times New Roman" w:cs="Times New Roman"/>
          <w:sz w:val="28"/>
          <w:szCs w:val="28"/>
        </w:rPr>
        <w:t>а</w:t>
      </w:r>
      <w:r w:rsidRPr="003553E2">
        <w:rPr>
          <w:rFonts w:ascii="Times New Roman" w:eastAsia="Calibri" w:hAnsi="Times New Roman" w:cs="Times New Roman"/>
          <w:sz w:val="28"/>
          <w:szCs w:val="28"/>
        </w:rPr>
        <w:t xml:space="preserve">тываемый из хвои пихты. Он создан учеными Института химии Коми для стимуляции развития и защиты от болезней сельскохозяйственных культур. </w:t>
      </w:r>
      <w:r w:rsidRPr="003553E2">
        <w:rPr>
          <w:rFonts w:ascii="Times New Roman" w:eastAsia="Calibri" w:hAnsi="Times New Roman" w:cs="Times New Roman"/>
          <w:sz w:val="28"/>
          <w:szCs w:val="28"/>
        </w:rPr>
        <w:lastRenderedPageBreak/>
        <w:t>В итоге его применения урожайность сельскохозяйственных культур увел</w:t>
      </w:r>
      <w:r w:rsidRPr="003553E2">
        <w:rPr>
          <w:rFonts w:ascii="Times New Roman" w:eastAsia="Calibri" w:hAnsi="Times New Roman" w:cs="Times New Roman"/>
          <w:sz w:val="28"/>
          <w:szCs w:val="28"/>
        </w:rPr>
        <w:t>и</w:t>
      </w:r>
      <w:r w:rsidRPr="003553E2">
        <w:rPr>
          <w:rFonts w:ascii="Times New Roman" w:eastAsia="Calibri" w:hAnsi="Times New Roman" w:cs="Times New Roman"/>
          <w:sz w:val="28"/>
          <w:szCs w:val="28"/>
        </w:rPr>
        <w:t>чивается в среднем на 20-25%. Также за счёт его действия значительно сн</w:t>
      </w:r>
      <w:r w:rsidRPr="003553E2">
        <w:rPr>
          <w:rFonts w:ascii="Times New Roman" w:eastAsia="Calibri" w:hAnsi="Times New Roman" w:cs="Times New Roman"/>
          <w:sz w:val="28"/>
          <w:szCs w:val="28"/>
        </w:rPr>
        <w:t>и</w:t>
      </w:r>
      <w:r w:rsidRPr="003553E2">
        <w:rPr>
          <w:rFonts w:ascii="Times New Roman" w:eastAsia="Calibri" w:hAnsi="Times New Roman" w:cs="Times New Roman"/>
          <w:sz w:val="28"/>
          <w:szCs w:val="28"/>
        </w:rPr>
        <w:t>жается риск поражения растений бактериальными и грибковыми инфекци</w:t>
      </w:r>
      <w:r w:rsidRPr="003553E2">
        <w:rPr>
          <w:rFonts w:ascii="Times New Roman" w:eastAsia="Calibri" w:hAnsi="Times New Roman" w:cs="Times New Roman"/>
          <w:sz w:val="28"/>
          <w:szCs w:val="28"/>
        </w:rPr>
        <w:t>я</w:t>
      </w:r>
      <w:r w:rsidRPr="003553E2">
        <w:rPr>
          <w:rFonts w:ascii="Times New Roman" w:eastAsia="Calibri" w:hAnsi="Times New Roman" w:cs="Times New Roman"/>
          <w:sz w:val="28"/>
          <w:szCs w:val="28"/>
        </w:rPr>
        <w:t>ми, возрастает устойчивость к влиянию неблагоприятных почвенно-климатических условий.</w:t>
      </w:r>
    </w:p>
    <w:p w:rsidR="003553E2" w:rsidRPr="003553E2" w:rsidRDefault="003553E2" w:rsidP="003553E2">
      <w:pPr>
        <w:ind w:firstLine="709"/>
        <w:rPr>
          <w:rFonts w:ascii="Times New Roman" w:eastAsia="Calibri" w:hAnsi="Times New Roman" w:cs="Times New Roman"/>
          <w:sz w:val="28"/>
          <w:szCs w:val="28"/>
        </w:rPr>
      </w:pPr>
      <w:r w:rsidRPr="003553E2">
        <w:rPr>
          <w:rFonts w:ascii="Times New Roman" w:eastAsia="Calibri" w:hAnsi="Times New Roman" w:cs="Times New Roman"/>
          <w:sz w:val="28"/>
          <w:szCs w:val="28"/>
        </w:rPr>
        <w:t>Благодаря применению регулятора роста для предпосевной обработки семян повышается всхожесть, ускоряется формирование корневой системы. Также при предпосевной обработке семян или при опрыскивании растений на стадии вегетации водным раствором препарата «ВЭРВА» в них увелич</w:t>
      </w:r>
      <w:r w:rsidRPr="003553E2">
        <w:rPr>
          <w:rFonts w:ascii="Times New Roman" w:eastAsia="Calibri" w:hAnsi="Times New Roman" w:cs="Times New Roman"/>
          <w:sz w:val="28"/>
          <w:szCs w:val="28"/>
        </w:rPr>
        <w:t>и</w:t>
      </w:r>
      <w:r w:rsidRPr="003553E2">
        <w:rPr>
          <w:rFonts w:ascii="Times New Roman" w:eastAsia="Calibri" w:hAnsi="Times New Roman" w:cs="Times New Roman"/>
          <w:sz w:val="28"/>
          <w:szCs w:val="28"/>
        </w:rPr>
        <w:t>вается содержание хлорофилла, аскорбиновой кислоты и каротиноидов, что повышает устойчивость к заморозкам и засухе. Растения и плоды накапл</w:t>
      </w:r>
      <w:r w:rsidRPr="003553E2">
        <w:rPr>
          <w:rFonts w:ascii="Times New Roman" w:eastAsia="Calibri" w:hAnsi="Times New Roman" w:cs="Times New Roman"/>
          <w:sz w:val="28"/>
          <w:szCs w:val="28"/>
        </w:rPr>
        <w:t>и</w:t>
      </w:r>
      <w:r w:rsidRPr="003553E2">
        <w:rPr>
          <w:rFonts w:ascii="Times New Roman" w:eastAsia="Calibri" w:hAnsi="Times New Roman" w:cs="Times New Roman"/>
          <w:sz w:val="28"/>
          <w:szCs w:val="28"/>
        </w:rPr>
        <w:t>вают больше сахаров и витаминов, надолго сохраняют товарный вид. При длительном хранении урожай не подвержен порче и гнили.</w:t>
      </w:r>
    </w:p>
    <w:p w:rsidR="003553E2" w:rsidRPr="003553E2" w:rsidRDefault="003553E2" w:rsidP="003553E2">
      <w:pPr>
        <w:ind w:firstLine="709"/>
        <w:rPr>
          <w:rFonts w:ascii="Times New Roman" w:eastAsia="Calibri" w:hAnsi="Times New Roman" w:cs="Times New Roman"/>
          <w:sz w:val="28"/>
          <w:szCs w:val="28"/>
        </w:rPr>
      </w:pPr>
      <w:r w:rsidRPr="003553E2">
        <w:rPr>
          <w:rFonts w:ascii="Times New Roman" w:eastAsia="Calibri" w:hAnsi="Times New Roman" w:cs="Times New Roman"/>
          <w:sz w:val="28"/>
          <w:szCs w:val="28"/>
        </w:rPr>
        <w:t>Проведенные испытания препарата в условиях северной, южной и це</w:t>
      </w:r>
      <w:r w:rsidRPr="003553E2">
        <w:rPr>
          <w:rFonts w:ascii="Times New Roman" w:eastAsia="Calibri" w:hAnsi="Times New Roman" w:cs="Times New Roman"/>
          <w:sz w:val="28"/>
          <w:szCs w:val="28"/>
        </w:rPr>
        <w:t>н</w:t>
      </w:r>
      <w:r w:rsidRPr="003553E2">
        <w:rPr>
          <w:rFonts w:ascii="Times New Roman" w:eastAsia="Calibri" w:hAnsi="Times New Roman" w:cs="Times New Roman"/>
          <w:sz w:val="28"/>
          <w:szCs w:val="28"/>
        </w:rPr>
        <w:t>тральной частей России показали хорошие результаты получения урожаев сельскохозяйственных культур. В ходе их проверки подтвердилось отсутс</w:t>
      </w:r>
      <w:r w:rsidRPr="003553E2">
        <w:rPr>
          <w:rFonts w:ascii="Times New Roman" w:eastAsia="Calibri" w:hAnsi="Times New Roman" w:cs="Times New Roman"/>
          <w:sz w:val="28"/>
          <w:szCs w:val="28"/>
        </w:rPr>
        <w:t>т</w:t>
      </w:r>
      <w:r w:rsidRPr="003553E2">
        <w:rPr>
          <w:rFonts w:ascii="Times New Roman" w:eastAsia="Calibri" w:hAnsi="Times New Roman" w:cs="Times New Roman"/>
          <w:sz w:val="28"/>
          <w:szCs w:val="28"/>
        </w:rPr>
        <w:t>вие в их составе нитратов и других, вредных для здоровья человека химич</w:t>
      </w:r>
      <w:r w:rsidRPr="003553E2">
        <w:rPr>
          <w:rFonts w:ascii="Times New Roman" w:eastAsia="Calibri" w:hAnsi="Times New Roman" w:cs="Times New Roman"/>
          <w:sz w:val="28"/>
          <w:szCs w:val="28"/>
        </w:rPr>
        <w:t>е</w:t>
      </w:r>
      <w:r w:rsidRPr="003553E2">
        <w:rPr>
          <w:rFonts w:ascii="Times New Roman" w:eastAsia="Calibri" w:hAnsi="Times New Roman" w:cs="Times New Roman"/>
          <w:sz w:val="28"/>
          <w:szCs w:val="28"/>
        </w:rPr>
        <w:t>ских соединений.</w:t>
      </w:r>
    </w:p>
    <w:p w:rsidR="003553E2" w:rsidRPr="003553E2" w:rsidRDefault="003553E2" w:rsidP="003553E2">
      <w:pPr>
        <w:ind w:firstLine="709"/>
        <w:rPr>
          <w:rFonts w:ascii="Times New Roman" w:eastAsia="Calibri" w:hAnsi="Times New Roman" w:cs="Times New Roman"/>
          <w:sz w:val="28"/>
          <w:szCs w:val="28"/>
        </w:rPr>
      </w:pPr>
      <w:r w:rsidRPr="003553E2">
        <w:rPr>
          <w:rFonts w:ascii="Times New Roman" w:eastAsia="Calibri" w:hAnsi="Times New Roman" w:cs="Times New Roman"/>
          <w:sz w:val="28"/>
          <w:szCs w:val="28"/>
        </w:rPr>
        <w:t>Янтарная кислота – недорогой стимулятор роста растений. Водные ра</w:t>
      </w:r>
      <w:r w:rsidRPr="003553E2">
        <w:rPr>
          <w:rFonts w:ascii="Times New Roman" w:eastAsia="Calibri" w:hAnsi="Times New Roman" w:cs="Times New Roman"/>
          <w:sz w:val="28"/>
          <w:szCs w:val="28"/>
        </w:rPr>
        <w:t>с</w:t>
      </w:r>
      <w:r w:rsidRPr="003553E2">
        <w:rPr>
          <w:rFonts w:ascii="Times New Roman" w:eastAsia="Calibri" w:hAnsi="Times New Roman" w:cs="Times New Roman"/>
          <w:sz w:val="28"/>
          <w:szCs w:val="28"/>
        </w:rPr>
        <w:t>творы янтарной кислоты применяются для замачивания семян, черенков, о</w:t>
      </w:r>
      <w:r w:rsidRPr="003553E2">
        <w:rPr>
          <w:rFonts w:ascii="Times New Roman" w:eastAsia="Calibri" w:hAnsi="Times New Roman" w:cs="Times New Roman"/>
          <w:sz w:val="28"/>
          <w:szCs w:val="28"/>
        </w:rPr>
        <w:t>б</w:t>
      </w:r>
      <w:r w:rsidRPr="003553E2">
        <w:rPr>
          <w:rFonts w:ascii="Times New Roman" w:eastAsia="Calibri" w:hAnsi="Times New Roman" w:cs="Times New Roman"/>
          <w:sz w:val="28"/>
          <w:szCs w:val="28"/>
        </w:rPr>
        <w:t>работки корней и листовых опрыскиваний.</w:t>
      </w:r>
    </w:p>
    <w:p w:rsidR="003553E2" w:rsidRPr="003553E2" w:rsidRDefault="003553E2" w:rsidP="003553E2">
      <w:pPr>
        <w:ind w:firstLine="709"/>
        <w:rPr>
          <w:rFonts w:ascii="Times New Roman" w:eastAsia="Calibri" w:hAnsi="Times New Roman" w:cs="Times New Roman"/>
          <w:sz w:val="28"/>
          <w:szCs w:val="28"/>
        </w:rPr>
      </w:pPr>
      <w:r w:rsidRPr="003553E2">
        <w:rPr>
          <w:rFonts w:ascii="Times New Roman" w:eastAsia="Calibri" w:hAnsi="Times New Roman" w:cs="Times New Roman"/>
          <w:sz w:val="28"/>
          <w:szCs w:val="28"/>
        </w:rPr>
        <w:t>Янтарная кислота – регулятор роста растений и стрессовый адаптоген: повышает устойчивость к неблагоприятному воздействию окружающей ср</w:t>
      </w:r>
      <w:r w:rsidRPr="003553E2">
        <w:rPr>
          <w:rFonts w:ascii="Times New Roman" w:eastAsia="Calibri" w:hAnsi="Times New Roman" w:cs="Times New Roman"/>
          <w:sz w:val="28"/>
          <w:szCs w:val="28"/>
        </w:rPr>
        <w:t>е</w:t>
      </w:r>
      <w:r w:rsidRPr="003553E2">
        <w:rPr>
          <w:rFonts w:ascii="Times New Roman" w:eastAsia="Calibri" w:hAnsi="Times New Roman" w:cs="Times New Roman"/>
          <w:sz w:val="28"/>
          <w:szCs w:val="28"/>
        </w:rPr>
        <w:t>ды, ускоряет цветение и увеличивает урожайность. Она быстро разлагается в почве и не загрязняет окружающую среду. Наибольший эффект достигается при обработке молодых растений.</w:t>
      </w:r>
    </w:p>
    <w:p w:rsidR="003553E2" w:rsidRPr="003553E2" w:rsidRDefault="003553E2" w:rsidP="003553E2">
      <w:pPr>
        <w:ind w:firstLine="709"/>
        <w:rPr>
          <w:rFonts w:ascii="Times New Roman" w:eastAsia="Calibri" w:hAnsi="Times New Roman" w:cs="Times New Roman"/>
          <w:sz w:val="28"/>
          <w:szCs w:val="28"/>
        </w:rPr>
      </w:pPr>
      <w:r w:rsidRPr="003553E2">
        <w:rPr>
          <w:rFonts w:ascii="Times New Roman" w:eastAsia="Calibri" w:hAnsi="Times New Roman" w:cs="Times New Roman"/>
          <w:sz w:val="28"/>
          <w:szCs w:val="28"/>
        </w:rPr>
        <w:t>У обработанных янтарной кислотой семен повышается всхожесть, ра</w:t>
      </w:r>
      <w:r w:rsidRPr="003553E2">
        <w:rPr>
          <w:rFonts w:ascii="Times New Roman" w:eastAsia="Calibri" w:hAnsi="Times New Roman" w:cs="Times New Roman"/>
          <w:sz w:val="28"/>
          <w:szCs w:val="28"/>
        </w:rPr>
        <w:t>с</w:t>
      </w:r>
      <w:r w:rsidRPr="003553E2">
        <w:rPr>
          <w:rFonts w:ascii="Times New Roman" w:eastAsia="Calibri" w:hAnsi="Times New Roman" w:cs="Times New Roman"/>
          <w:sz w:val="28"/>
          <w:szCs w:val="28"/>
        </w:rPr>
        <w:t>тения лучше развиваются и реже болеют. Для замачивания семян используют 0,004%-ный раствор (40 мл 1%-ного основного раствора разбавляют в 1 л в</w:t>
      </w:r>
      <w:r w:rsidRPr="003553E2">
        <w:rPr>
          <w:rFonts w:ascii="Times New Roman" w:eastAsia="Calibri" w:hAnsi="Times New Roman" w:cs="Times New Roman"/>
          <w:sz w:val="28"/>
          <w:szCs w:val="28"/>
        </w:rPr>
        <w:t>о</w:t>
      </w:r>
      <w:r w:rsidRPr="003553E2">
        <w:rPr>
          <w:rFonts w:ascii="Times New Roman" w:eastAsia="Calibri" w:hAnsi="Times New Roman" w:cs="Times New Roman"/>
          <w:sz w:val="28"/>
          <w:szCs w:val="28"/>
        </w:rPr>
        <w:t>ды). Замачивают семена перед посевом не более чем на сутки, после слегка просушивают и высевают в грунт.</w:t>
      </w:r>
    </w:p>
    <w:p w:rsidR="003553E2" w:rsidRPr="003553E2" w:rsidRDefault="003553E2" w:rsidP="003553E2">
      <w:pPr>
        <w:ind w:firstLine="709"/>
        <w:rPr>
          <w:rFonts w:ascii="Times New Roman" w:eastAsia="Calibri" w:hAnsi="Times New Roman" w:cs="Times New Roman"/>
          <w:sz w:val="28"/>
          <w:szCs w:val="28"/>
        </w:rPr>
      </w:pPr>
      <w:r w:rsidRPr="003553E2">
        <w:rPr>
          <w:rFonts w:ascii="Times New Roman" w:eastAsia="Calibri" w:hAnsi="Times New Roman" w:cs="Times New Roman"/>
          <w:sz w:val="28"/>
          <w:szCs w:val="28"/>
        </w:rPr>
        <w:t>Обработка многолетников при пересадке и делении способствует обр</w:t>
      </w:r>
      <w:r w:rsidRPr="003553E2">
        <w:rPr>
          <w:rFonts w:ascii="Times New Roman" w:eastAsia="Calibri" w:hAnsi="Times New Roman" w:cs="Times New Roman"/>
          <w:sz w:val="28"/>
          <w:szCs w:val="28"/>
        </w:rPr>
        <w:t>а</w:t>
      </w:r>
      <w:r w:rsidRPr="003553E2">
        <w:rPr>
          <w:rFonts w:ascii="Times New Roman" w:eastAsia="Calibri" w:hAnsi="Times New Roman" w:cs="Times New Roman"/>
          <w:sz w:val="28"/>
          <w:szCs w:val="28"/>
        </w:rPr>
        <w:t>зованию новых корешков и лучшей приживаемости. Для обработки испол</w:t>
      </w:r>
      <w:r w:rsidRPr="003553E2">
        <w:rPr>
          <w:rFonts w:ascii="Times New Roman" w:eastAsia="Calibri" w:hAnsi="Times New Roman" w:cs="Times New Roman"/>
          <w:sz w:val="28"/>
          <w:szCs w:val="28"/>
        </w:rPr>
        <w:t>ь</w:t>
      </w:r>
      <w:r w:rsidRPr="003553E2">
        <w:rPr>
          <w:rFonts w:ascii="Times New Roman" w:eastAsia="Calibri" w:hAnsi="Times New Roman" w:cs="Times New Roman"/>
          <w:sz w:val="28"/>
          <w:szCs w:val="28"/>
        </w:rPr>
        <w:t>зуют 0,02%-ный раствор в течение 2–3 (до 5) часов. В растворе выдерживают корни растений. Листву можно слегка смочить или опрыскать. Жесткие плотные листья можно протереть ватным тампоном, смоченным в растворе.</w:t>
      </w:r>
    </w:p>
    <w:p w:rsidR="003553E2" w:rsidRPr="003553E2" w:rsidRDefault="003553E2" w:rsidP="003553E2">
      <w:pPr>
        <w:ind w:firstLine="709"/>
        <w:rPr>
          <w:rFonts w:ascii="Times New Roman" w:eastAsia="Calibri" w:hAnsi="Times New Roman" w:cs="Times New Roman"/>
          <w:sz w:val="28"/>
          <w:szCs w:val="28"/>
        </w:rPr>
      </w:pPr>
      <w:r w:rsidRPr="003553E2">
        <w:rPr>
          <w:rFonts w:ascii="Times New Roman" w:eastAsia="Calibri" w:hAnsi="Times New Roman" w:cs="Times New Roman"/>
          <w:bCs/>
          <w:sz w:val="28"/>
          <w:szCs w:val="28"/>
        </w:rPr>
        <w:t>Опрыскивание растений янтарной кислотой для стимуляции роста м</w:t>
      </w:r>
      <w:r w:rsidRPr="003553E2">
        <w:rPr>
          <w:rFonts w:ascii="Times New Roman" w:eastAsia="Calibri" w:hAnsi="Times New Roman" w:cs="Times New Roman"/>
          <w:bCs/>
          <w:sz w:val="28"/>
          <w:szCs w:val="28"/>
        </w:rPr>
        <w:t>о</w:t>
      </w:r>
      <w:r w:rsidRPr="003553E2">
        <w:rPr>
          <w:rFonts w:ascii="Times New Roman" w:eastAsia="Calibri" w:hAnsi="Times New Roman" w:cs="Times New Roman"/>
          <w:bCs/>
          <w:sz w:val="28"/>
          <w:szCs w:val="28"/>
        </w:rPr>
        <w:t>лодых побегов у растений.</w:t>
      </w:r>
      <w:r w:rsidRPr="003553E2">
        <w:rPr>
          <w:rFonts w:ascii="Times New Roman" w:eastAsia="Calibri" w:hAnsi="Times New Roman" w:cs="Times New Roman"/>
          <w:sz w:val="28"/>
          <w:szCs w:val="28"/>
        </w:rPr>
        <w:t>Проводится слабо концентрированным раствором до или после цветения. Опрыскивание 0,01%-ным раствором янтарной к</w:t>
      </w:r>
      <w:r w:rsidRPr="003553E2">
        <w:rPr>
          <w:rFonts w:ascii="Times New Roman" w:eastAsia="Calibri" w:hAnsi="Times New Roman" w:cs="Times New Roman"/>
          <w:sz w:val="28"/>
          <w:szCs w:val="28"/>
        </w:rPr>
        <w:t>и</w:t>
      </w:r>
      <w:r w:rsidRPr="003553E2">
        <w:rPr>
          <w:rFonts w:ascii="Times New Roman" w:eastAsia="Calibri" w:hAnsi="Times New Roman" w:cs="Times New Roman"/>
          <w:sz w:val="28"/>
          <w:szCs w:val="28"/>
        </w:rPr>
        <w:t>слоты ранней весной повышает устойчивость растений к заморозкам.</w:t>
      </w:r>
    </w:p>
    <w:p w:rsidR="003553E2" w:rsidRPr="003553E2" w:rsidRDefault="003553E2" w:rsidP="003553E2">
      <w:pPr>
        <w:ind w:firstLine="709"/>
        <w:rPr>
          <w:rFonts w:ascii="Times New Roman" w:eastAsia="Calibri" w:hAnsi="Times New Roman" w:cs="Times New Roman"/>
          <w:sz w:val="28"/>
          <w:szCs w:val="28"/>
        </w:rPr>
      </w:pPr>
      <w:r w:rsidRPr="003553E2">
        <w:rPr>
          <w:rFonts w:ascii="Times New Roman" w:eastAsia="Calibri" w:hAnsi="Times New Roman" w:cs="Times New Roman"/>
          <w:sz w:val="28"/>
          <w:szCs w:val="28"/>
        </w:rPr>
        <w:t>По осени также можно провести опрыскивание растений янтарной к</w:t>
      </w:r>
      <w:r w:rsidRPr="003553E2">
        <w:rPr>
          <w:rFonts w:ascii="Times New Roman" w:eastAsia="Calibri" w:hAnsi="Times New Roman" w:cs="Times New Roman"/>
          <w:sz w:val="28"/>
          <w:szCs w:val="28"/>
        </w:rPr>
        <w:t>и</w:t>
      </w:r>
      <w:r w:rsidRPr="003553E2">
        <w:rPr>
          <w:rFonts w:ascii="Times New Roman" w:eastAsia="Calibri" w:hAnsi="Times New Roman" w:cs="Times New Roman"/>
          <w:sz w:val="28"/>
          <w:szCs w:val="28"/>
        </w:rPr>
        <w:t>слотой, это поможет снизить риск загнивания от избыточной влажности. Для осеннего опрыскивания используют более крепкий раствор.</w:t>
      </w:r>
    </w:p>
    <w:p w:rsidR="003553E2" w:rsidRPr="003553E2" w:rsidRDefault="003553E2" w:rsidP="003553E2">
      <w:pPr>
        <w:ind w:firstLine="709"/>
        <w:rPr>
          <w:rFonts w:ascii="Times New Roman" w:eastAsia="Calibri" w:hAnsi="Times New Roman" w:cs="Times New Roman"/>
          <w:sz w:val="28"/>
          <w:szCs w:val="28"/>
        </w:rPr>
      </w:pPr>
      <w:r w:rsidRPr="003553E2">
        <w:rPr>
          <w:rFonts w:ascii="Times New Roman" w:eastAsia="Calibri" w:hAnsi="Times New Roman" w:cs="Times New Roman"/>
          <w:sz w:val="28"/>
          <w:szCs w:val="28"/>
        </w:rPr>
        <w:lastRenderedPageBreak/>
        <w:t>Янтарная кислота – универсальный стимулятор роста и развития цв</w:t>
      </w:r>
      <w:r w:rsidRPr="003553E2">
        <w:rPr>
          <w:rFonts w:ascii="Times New Roman" w:eastAsia="Calibri" w:hAnsi="Times New Roman" w:cs="Times New Roman"/>
          <w:sz w:val="28"/>
          <w:szCs w:val="28"/>
        </w:rPr>
        <w:t>е</w:t>
      </w:r>
      <w:r w:rsidRPr="003553E2">
        <w:rPr>
          <w:rFonts w:ascii="Times New Roman" w:eastAsia="Calibri" w:hAnsi="Times New Roman" w:cs="Times New Roman"/>
          <w:sz w:val="28"/>
          <w:szCs w:val="28"/>
        </w:rPr>
        <w:t>тов и декоративных растений. Янтарная кислота используется для стимул</w:t>
      </w:r>
      <w:r w:rsidRPr="003553E2">
        <w:rPr>
          <w:rFonts w:ascii="Times New Roman" w:eastAsia="Calibri" w:hAnsi="Times New Roman" w:cs="Times New Roman"/>
          <w:sz w:val="28"/>
          <w:szCs w:val="28"/>
        </w:rPr>
        <w:t>я</w:t>
      </w:r>
      <w:r w:rsidRPr="003553E2">
        <w:rPr>
          <w:rFonts w:ascii="Times New Roman" w:eastAsia="Calibri" w:hAnsi="Times New Roman" w:cs="Times New Roman"/>
          <w:sz w:val="28"/>
          <w:szCs w:val="28"/>
        </w:rPr>
        <w:t>ции всех вегетативных процессов у растений. Янтарной кислотой обрабат</w:t>
      </w:r>
      <w:r w:rsidRPr="003553E2">
        <w:rPr>
          <w:rFonts w:ascii="Times New Roman" w:eastAsia="Calibri" w:hAnsi="Times New Roman" w:cs="Times New Roman"/>
          <w:sz w:val="28"/>
          <w:szCs w:val="28"/>
        </w:rPr>
        <w:t>ы</w:t>
      </w:r>
      <w:r w:rsidRPr="003553E2">
        <w:rPr>
          <w:rFonts w:ascii="Times New Roman" w:eastAsia="Calibri" w:hAnsi="Times New Roman" w:cs="Times New Roman"/>
          <w:sz w:val="28"/>
          <w:szCs w:val="28"/>
        </w:rPr>
        <w:t>вают как взрослые растения, так и посадочный материал.</w:t>
      </w:r>
    </w:p>
    <w:p w:rsidR="003553E2" w:rsidRPr="003553E2" w:rsidRDefault="003553E2" w:rsidP="003553E2">
      <w:pPr>
        <w:ind w:firstLine="709"/>
        <w:rPr>
          <w:rFonts w:ascii="Times New Roman" w:eastAsia="Calibri" w:hAnsi="Times New Roman" w:cs="Times New Roman"/>
          <w:sz w:val="28"/>
          <w:szCs w:val="28"/>
        </w:rPr>
      </w:pPr>
      <w:r w:rsidRPr="003553E2">
        <w:rPr>
          <w:rFonts w:ascii="Times New Roman" w:eastAsia="Calibri" w:hAnsi="Times New Roman" w:cs="Times New Roman"/>
          <w:sz w:val="28"/>
          <w:szCs w:val="28"/>
        </w:rPr>
        <w:t>Природный стимулятор роста янтарная кислота содержится в янтаре, который представляет собой окаменелую за многие тысячелетия смолу дре</w:t>
      </w:r>
      <w:r w:rsidRPr="003553E2">
        <w:rPr>
          <w:rFonts w:ascii="Times New Roman" w:eastAsia="Calibri" w:hAnsi="Times New Roman" w:cs="Times New Roman"/>
          <w:sz w:val="28"/>
          <w:szCs w:val="28"/>
        </w:rPr>
        <w:t>в</w:t>
      </w:r>
      <w:r w:rsidRPr="003553E2">
        <w:rPr>
          <w:rFonts w:ascii="Times New Roman" w:eastAsia="Calibri" w:hAnsi="Times New Roman" w:cs="Times New Roman"/>
          <w:sz w:val="28"/>
          <w:szCs w:val="28"/>
        </w:rPr>
        <w:t>них сосен. Также она присутствует в не созревших ягодах, репе, сахарном тростнике и т. д. Так как янтарная кислота не токсична, ее применение пом</w:t>
      </w:r>
      <w:r w:rsidRPr="003553E2">
        <w:rPr>
          <w:rFonts w:ascii="Times New Roman" w:eastAsia="Calibri" w:hAnsi="Times New Roman" w:cs="Times New Roman"/>
          <w:sz w:val="28"/>
          <w:szCs w:val="28"/>
        </w:rPr>
        <w:t>о</w:t>
      </w:r>
      <w:r w:rsidRPr="003553E2">
        <w:rPr>
          <w:rFonts w:ascii="Times New Roman" w:eastAsia="Calibri" w:hAnsi="Times New Roman" w:cs="Times New Roman"/>
          <w:sz w:val="28"/>
          <w:szCs w:val="28"/>
        </w:rPr>
        <w:t>гает избавляться от вредного техногенного влияния на почвенные структуры, не загрязняя дополнительно действующим веществом. Препарат благотворно влияет на активность микрофлоры почвы, обеспечивая интенсивную биол</w:t>
      </w:r>
      <w:r w:rsidRPr="003553E2">
        <w:rPr>
          <w:rFonts w:ascii="Times New Roman" w:eastAsia="Calibri" w:hAnsi="Times New Roman" w:cs="Times New Roman"/>
          <w:sz w:val="28"/>
          <w:szCs w:val="28"/>
        </w:rPr>
        <w:t>о</w:t>
      </w:r>
      <w:r w:rsidRPr="003553E2">
        <w:rPr>
          <w:rFonts w:ascii="Times New Roman" w:eastAsia="Calibri" w:hAnsi="Times New Roman" w:cs="Times New Roman"/>
          <w:sz w:val="28"/>
          <w:szCs w:val="28"/>
        </w:rPr>
        <w:t>гическую переработку минеральных удобрений.</w:t>
      </w:r>
    </w:p>
    <w:p w:rsidR="003553E2" w:rsidRPr="003553E2" w:rsidRDefault="003553E2" w:rsidP="003553E2">
      <w:pPr>
        <w:ind w:firstLine="709"/>
        <w:rPr>
          <w:rFonts w:ascii="Times New Roman" w:eastAsia="Calibri" w:hAnsi="Times New Roman" w:cs="Times New Roman"/>
          <w:sz w:val="28"/>
          <w:szCs w:val="28"/>
        </w:rPr>
      </w:pPr>
      <w:r w:rsidRPr="003553E2">
        <w:rPr>
          <w:rFonts w:ascii="Times New Roman" w:eastAsia="Calibri" w:hAnsi="Times New Roman" w:cs="Times New Roman"/>
          <w:sz w:val="28"/>
          <w:szCs w:val="28"/>
        </w:rPr>
        <w:t> Стимулятор роста растений «</w:t>
      </w:r>
      <w:r w:rsidRPr="003553E2">
        <w:rPr>
          <w:rFonts w:ascii="Times New Roman" w:eastAsia="Calibri" w:hAnsi="Times New Roman" w:cs="Times New Roman"/>
          <w:bCs/>
          <w:sz w:val="28"/>
          <w:szCs w:val="28"/>
        </w:rPr>
        <w:t>Универсальный»</w:t>
      </w:r>
      <w:r w:rsidRPr="003553E2">
        <w:rPr>
          <w:rFonts w:ascii="Times New Roman" w:eastAsia="Calibri" w:hAnsi="Times New Roman" w:cs="Times New Roman"/>
          <w:sz w:val="28"/>
          <w:szCs w:val="28"/>
        </w:rPr>
        <w:t xml:space="preserve"> представляет собой особую органическую композицию, состоящую из аналогов природных би</w:t>
      </w:r>
      <w:r w:rsidRPr="003553E2">
        <w:rPr>
          <w:rFonts w:ascii="Times New Roman" w:eastAsia="Calibri" w:hAnsi="Times New Roman" w:cs="Times New Roman"/>
          <w:sz w:val="28"/>
          <w:szCs w:val="28"/>
        </w:rPr>
        <w:t>о</w:t>
      </w:r>
      <w:r w:rsidRPr="003553E2">
        <w:rPr>
          <w:rFonts w:ascii="Times New Roman" w:eastAsia="Calibri" w:hAnsi="Times New Roman" w:cs="Times New Roman"/>
          <w:sz w:val="28"/>
          <w:szCs w:val="28"/>
        </w:rPr>
        <w:t>логически активных карбоновых кислот (янтарной, фумаровой, гидроксикр</w:t>
      </w:r>
      <w:r w:rsidRPr="003553E2">
        <w:rPr>
          <w:rFonts w:ascii="Times New Roman" w:eastAsia="Calibri" w:hAnsi="Times New Roman" w:cs="Times New Roman"/>
          <w:sz w:val="28"/>
          <w:szCs w:val="28"/>
        </w:rPr>
        <w:t>о</w:t>
      </w:r>
      <w:r w:rsidRPr="003553E2">
        <w:rPr>
          <w:rFonts w:ascii="Times New Roman" w:eastAsia="Calibri" w:hAnsi="Times New Roman" w:cs="Times New Roman"/>
          <w:sz w:val="28"/>
          <w:szCs w:val="28"/>
        </w:rPr>
        <w:t>тоновой, формилакриловой и др.) и их изомерных и циклических форм, в</w:t>
      </w:r>
      <w:r w:rsidRPr="003553E2">
        <w:rPr>
          <w:rFonts w:ascii="Times New Roman" w:eastAsia="Calibri" w:hAnsi="Times New Roman" w:cs="Times New Roman"/>
          <w:sz w:val="28"/>
          <w:szCs w:val="28"/>
        </w:rPr>
        <w:t>ы</w:t>
      </w:r>
      <w:r w:rsidRPr="003553E2">
        <w:rPr>
          <w:rFonts w:ascii="Times New Roman" w:eastAsia="Calibri" w:hAnsi="Times New Roman" w:cs="Times New Roman"/>
          <w:sz w:val="28"/>
          <w:szCs w:val="28"/>
        </w:rPr>
        <w:t>рабатываемых в живых клетках ростовых веществ. </w:t>
      </w:r>
    </w:p>
    <w:p w:rsidR="003553E2" w:rsidRPr="003553E2" w:rsidRDefault="003553E2" w:rsidP="003553E2">
      <w:pPr>
        <w:ind w:firstLine="709"/>
        <w:rPr>
          <w:rFonts w:ascii="Times New Roman" w:eastAsia="Calibri" w:hAnsi="Times New Roman" w:cs="Times New Roman"/>
          <w:sz w:val="28"/>
          <w:szCs w:val="28"/>
        </w:rPr>
      </w:pPr>
      <w:r w:rsidRPr="003553E2">
        <w:rPr>
          <w:rFonts w:ascii="Times New Roman" w:eastAsia="Calibri" w:hAnsi="Times New Roman" w:cs="Times New Roman"/>
          <w:sz w:val="28"/>
          <w:szCs w:val="28"/>
        </w:rPr>
        <w:t>Под действием препарата снижается осыпание завязи, ускоряется с</w:t>
      </w:r>
      <w:r w:rsidRPr="003553E2">
        <w:rPr>
          <w:rFonts w:ascii="Times New Roman" w:eastAsia="Calibri" w:hAnsi="Times New Roman" w:cs="Times New Roman"/>
          <w:sz w:val="28"/>
          <w:szCs w:val="28"/>
        </w:rPr>
        <w:t>о</w:t>
      </w:r>
      <w:r w:rsidRPr="003553E2">
        <w:rPr>
          <w:rFonts w:ascii="Times New Roman" w:eastAsia="Calibri" w:hAnsi="Times New Roman" w:cs="Times New Roman"/>
          <w:sz w:val="28"/>
          <w:szCs w:val="28"/>
        </w:rPr>
        <w:t>зревание плодов, увеличивается средняя масса одного плода. В следствии повышается качество продукции:</w:t>
      </w:r>
    </w:p>
    <w:p w:rsidR="003553E2" w:rsidRPr="003553E2" w:rsidRDefault="003553E2" w:rsidP="003553E2">
      <w:pPr>
        <w:ind w:firstLine="709"/>
        <w:rPr>
          <w:rFonts w:ascii="Times New Roman" w:eastAsia="Calibri" w:hAnsi="Times New Roman" w:cs="Times New Roman"/>
          <w:sz w:val="28"/>
          <w:szCs w:val="28"/>
        </w:rPr>
      </w:pPr>
      <w:r w:rsidRPr="003553E2">
        <w:rPr>
          <w:rFonts w:ascii="Times New Roman" w:eastAsia="Calibri" w:hAnsi="Times New Roman" w:cs="Times New Roman"/>
          <w:sz w:val="28"/>
          <w:szCs w:val="28"/>
        </w:rPr>
        <w:t>- заметно возрастает содержание сахара;</w:t>
      </w:r>
    </w:p>
    <w:p w:rsidR="003553E2" w:rsidRPr="003553E2" w:rsidRDefault="003553E2" w:rsidP="003553E2">
      <w:pPr>
        <w:ind w:firstLine="709"/>
        <w:rPr>
          <w:rFonts w:ascii="Times New Roman" w:eastAsia="Calibri" w:hAnsi="Times New Roman" w:cs="Times New Roman"/>
          <w:sz w:val="28"/>
          <w:szCs w:val="28"/>
        </w:rPr>
      </w:pPr>
      <w:r w:rsidRPr="003553E2">
        <w:rPr>
          <w:rFonts w:ascii="Times New Roman" w:eastAsia="Calibri" w:hAnsi="Times New Roman" w:cs="Times New Roman"/>
          <w:sz w:val="28"/>
          <w:szCs w:val="28"/>
        </w:rPr>
        <w:t>- заметно возрастает содержание аскорбиновой кислоты;</w:t>
      </w:r>
    </w:p>
    <w:p w:rsidR="003553E2" w:rsidRPr="003553E2" w:rsidRDefault="003553E2" w:rsidP="003553E2">
      <w:pPr>
        <w:ind w:firstLine="709"/>
        <w:rPr>
          <w:rFonts w:ascii="Times New Roman" w:eastAsia="Calibri" w:hAnsi="Times New Roman" w:cs="Times New Roman"/>
          <w:sz w:val="28"/>
          <w:szCs w:val="28"/>
        </w:rPr>
      </w:pPr>
      <w:r w:rsidRPr="003553E2">
        <w:rPr>
          <w:rFonts w:ascii="Times New Roman" w:eastAsia="Calibri" w:hAnsi="Times New Roman" w:cs="Times New Roman"/>
          <w:sz w:val="28"/>
          <w:szCs w:val="28"/>
        </w:rPr>
        <w:t>- заметно возрастает содержание антоцианов и катехинов;</w:t>
      </w:r>
    </w:p>
    <w:p w:rsidR="003553E2" w:rsidRPr="003553E2" w:rsidRDefault="003553E2" w:rsidP="003553E2">
      <w:pPr>
        <w:ind w:firstLine="709"/>
        <w:rPr>
          <w:rFonts w:ascii="Times New Roman" w:eastAsia="Calibri" w:hAnsi="Times New Roman" w:cs="Times New Roman"/>
          <w:sz w:val="28"/>
          <w:szCs w:val="28"/>
        </w:rPr>
      </w:pPr>
      <w:r w:rsidRPr="003553E2">
        <w:rPr>
          <w:rFonts w:ascii="Times New Roman" w:eastAsia="Calibri" w:hAnsi="Times New Roman" w:cs="Times New Roman"/>
          <w:sz w:val="28"/>
          <w:szCs w:val="28"/>
        </w:rPr>
        <w:t>- увеличивается процент стандартных плодов;</w:t>
      </w:r>
    </w:p>
    <w:p w:rsidR="003553E2" w:rsidRPr="003553E2" w:rsidRDefault="003553E2" w:rsidP="003553E2">
      <w:pPr>
        <w:ind w:firstLine="709"/>
        <w:rPr>
          <w:rFonts w:ascii="Times New Roman" w:eastAsia="Calibri" w:hAnsi="Times New Roman" w:cs="Times New Roman"/>
          <w:sz w:val="28"/>
          <w:szCs w:val="28"/>
        </w:rPr>
      </w:pPr>
      <w:r w:rsidRPr="003553E2">
        <w:rPr>
          <w:rFonts w:ascii="Times New Roman" w:eastAsia="Calibri" w:hAnsi="Times New Roman" w:cs="Times New Roman"/>
          <w:sz w:val="28"/>
          <w:szCs w:val="28"/>
        </w:rPr>
        <w:t>- резко повышается дегустационная оценка плодов.</w:t>
      </w:r>
    </w:p>
    <w:p w:rsidR="003553E2" w:rsidRPr="003553E2" w:rsidRDefault="003553E2" w:rsidP="003553E2">
      <w:pPr>
        <w:tabs>
          <w:tab w:val="left" w:pos="993"/>
        </w:tabs>
        <w:ind w:firstLine="709"/>
        <w:rPr>
          <w:rFonts w:ascii="Times New Roman" w:eastAsia="Calibri" w:hAnsi="Times New Roman" w:cs="Times New Roman"/>
          <w:sz w:val="28"/>
          <w:szCs w:val="28"/>
        </w:rPr>
      </w:pPr>
      <w:r w:rsidRPr="003553E2">
        <w:rPr>
          <w:rFonts w:ascii="Times New Roman" w:eastAsia="Calibri" w:hAnsi="Times New Roman" w:cs="Times New Roman"/>
          <w:sz w:val="28"/>
          <w:szCs w:val="28"/>
        </w:rPr>
        <w:t>Препарат дает очень хороший эффект на моркови, свекле, зеленом г</w:t>
      </w:r>
      <w:r w:rsidRPr="003553E2">
        <w:rPr>
          <w:rFonts w:ascii="Times New Roman" w:eastAsia="Calibri" w:hAnsi="Times New Roman" w:cs="Times New Roman"/>
          <w:sz w:val="28"/>
          <w:szCs w:val="28"/>
        </w:rPr>
        <w:t>о</w:t>
      </w:r>
      <w:r w:rsidRPr="003553E2">
        <w:rPr>
          <w:rFonts w:ascii="Times New Roman" w:eastAsia="Calibri" w:hAnsi="Times New Roman" w:cs="Times New Roman"/>
          <w:sz w:val="28"/>
          <w:szCs w:val="28"/>
        </w:rPr>
        <w:t>рошке, луке, чесноке, петрушке и других зеленых культурах при опрыскив</w:t>
      </w:r>
      <w:r w:rsidRPr="003553E2">
        <w:rPr>
          <w:rFonts w:ascii="Times New Roman" w:eastAsia="Calibri" w:hAnsi="Times New Roman" w:cs="Times New Roman"/>
          <w:sz w:val="28"/>
          <w:szCs w:val="28"/>
        </w:rPr>
        <w:t>а</w:t>
      </w:r>
      <w:r w:rsidRPr="003553E2">
        <w:rPr>
          <w:rFonts w:ascii="Times New Roman" w:eastAsia="Calibri" w:hAnsi="Times New Roman" w:cs="Times New Roman"/>
          <w:sz w:val="28"/>
          <w:szCs w:val="28"/>
        </w:rPr>
        <w:t>нии растений в фазу 5-7 листьев (концентрация 0,0075%-0,01%, 0,75-1,0 г/10л или 30-40 г/га при расходе рабочего раствора 400 л/га).</w:t>
      </w:r>
    </w:p>
    <w:p w:rsidR="003553E2" w:rsidRPr="003553E2" w:rsidRDefault="003553E2" w:rsidP="003553E2">
      <w:pPr>
        <w:tabs>
          <w:tab w:val="left" w:pos="993"/>
        </w:tabs>
        <w:ind w:firstLine="709"/>
        <w:rPr>
          <w:rFonts w:ascii="Times New Roman" w:eastAsia="Calibri" w:hAnsi="Times New Roman" w:cs="Times New Roman"/>
          <w:sz w:val="28"/>
          <w:szCs w:val="28"/>
        </w:rPr>
      </w:pPr>
      <w:r w:rsidRPr="003553E2">
        <w:rPr>
          <w:rFonts w:ascii="Times New Roman" w:eastAsia="Calibri" w:hAnsi="Times New Roman" w:cs="Times New Roman"/>
          <w:sz w:val="28"/>
          <w:szCs w:val="28"/>
        </w:rPr>
        <w:t>Обработка картофеля перед посадкой: 0,25 г пепарата растворить на 1 л воды, клубни разложить на пленке слоем в ~10 см, смочить приготовленным раствором и накрыть пленкой. Выдержать 6-24 часа и высадить в грунт. Ра</w:t>
      </w:r>
      <w:r w:rsidRPr="003553E2">
        <w:rPr>
          <w:rFonts w:ascii="Times New Roman" w:eastAsia="Calibri" w:hAnsi="Times New Roman" w:cs="Times New Roman"/>
          <w:sz w:val="28"/>
          <w:szCs w:val="28"/>
        </w:rPr>
        <w:t>с</w:t>
      </w:r>
      <w:r w:rsidRPr="003553E2">
        <w:rPr>
          <w:rFonts w:ascii="Times New Roman" w:eastAsia="Calibri" w:hAnsi="Times New Roman" w:cs="Times New Roman"/>
          <w:sz w:val="28"/>
          <w:szCs w:val="28"/>
        </w:rPr>
        <w:t>тения картофеля опрыскивают в фазу бутонизации 0,0075%-ным рабочим раствором при расходе раствора 400 л/га (0,75-1,0 г/10л)</w:t>
      </w:r>
    </w:p>
    <w:p w:rsidR="003553E2" w:rsidRPr="003553E2" w:rsidRDefault="003553E2" w:rsidP="003553E2">
      <w:pPr>
        <w:tabs>
          <w:tab w:val="left" w:pos="993"/>
        </w:tabs>
        <w:ind w:firstLine="709"/>
        <w:rPr>
          <w:rFonts w:ascii="Times New Roman" w:eastAsia="Calibri" w:hAnsi="Times New Roman" w:cs="Times New Roman"/>
          <w:sz w:val="28"/>
          <w:szCs w:val="28"/>
        </w:rPr>
      </w:pPr>
      <w:r w:rsidRPr="003553E2">
        <w:rPr>
          <w:rFonts w:ascii="Times New Roman" w:eastAsia="Calibri" w:hAnsi="Times New Roman" w:cs="Times New Roman"/>
          <w:sz w:val="28"/>
          <w:szCs w:val="28"/>
        </w:rPr>
        <w:t>Для обработки семян их погружают в раствор препарата (0,75-1,0 г/10 л, выдерживают 6-12 часов, затем сушат и высевают. Для обработки чере</w:t>
      </w:r>
      <w:r w:rsidRPr="003553E2">
        <w:rPr>
          <w:rFonts w:ascii="Times New Roman" w:eastAsia="Calibri" w:hAnsi="Times New Roman" w:cs="Times New Roman"/>
          <w:sz w:val="28"/>
          <w:szCs w:val="28"/>
        </w:rPr>
        <w:t>н</w:t>
      </w:r>
      <w:r w:rsidRPr="003553E2">
        <w:rPr>
          <w:rFonts w:ascii="Times New Roman" w:eastAsia="Calibri" w:hAnsi="Times New Roman" w:cs="Times New Roman"/>
          <w:sz w:val="28"/>
          <w:szCs w:val="28"/>
        </w:rPr>
        <w:t>ков винограда 0,5 г препарата растворяют в 10 л воды, черенки полностью погружают в раствор на 24-48 часов, затем высаживают.</w:t>
      </w:r>
    </w:p>
    <w:p w:rsidR="003553E2" w:rsidRDefault="003553E2" w:rsidP="003553E2">
      <w:pPr>
        <w:ind w:firstLine="709"/>
        <w:rPr>
          <w:rFonts w:ascii="Times New Roman" w:eastAsia="Calibri" w:hAnsi="Times New Roman" w:cs="Times New Roman"/>
          <w:sz w:val="28"/>
          <w:szCs w:val="28"/>
        </w:rPr>
      </w:pPr>
      <w:r w:rsidRPr="003553E2">
        <w:rPr>
          <w:rFonts w:ascii="Times New Roman" w:eastAsia="Calibri" w:hAnsi="Times New Roman" w:cs="Times New Roman"/>
          <w:sz w:val="28"/>
          <w:szCs w:val="28"/>
        </w:rPr>
        <w:t>Препарат легко растворяется в воде, стабилен при хранении, совместим со всеми средствами защиты растений и гербицидами. При работе с ним н</w:t>
      </w:r>
      <w:r w:rsidRPr="003553E2">
        <w:rPr>
          <w:rFonts w:ascii="Times New Roman" w:eastAsia="Calibri" w:hAnsi="Times New Roman" w:cs="Times New Roman"/>
          <w:sz w:val="28"/>
          <w:szCs w:val="28"/>
        </w:rPr>
        <w:t>е</w:t>
      </w:r>
      <w:r w:rsidRPr="003553E2">
        <w:rPr>
          <w:rFonts w:ascii="Times New Roman" w:eastAsia="Calibri" w:hAnsi="Times New Roman" w:cs="Times New Roman"/>
          <w:sz w:val="28"/>
          <w:szCs w:val="28"/>
        </w:rPr>
        <w:t>обходимо соблюдать обычные меры предосторожности (избегать попадания на слизистую оболочку и вовнутрь). Срок годности 3 года.</w:t>
      </w:r>
    </w:p>
    <w:p w:rsidR="003553E2" w:rsidRDefault="003553E2" w:rsidP="003553E2">
      <w:pPr>
        <w:ind w:firstLine="709"/>
        <w:rPr>
          <w:rFonts w:ascii="Times New Roman" w:eastAsia="Calibri" w:hAnsi="Times New Roman" w:cs="Times New Roman"/>
          <w:sz w:val="28"/>
          <w:szCs w:val="28"/>
        </w:rPr>
      </w:pPr>
    </w:p>
    <w:p w:rsidR="003553E2" w:rsidRDefault="003553E2" w:rsidP="003553E2">
      <w:pPr>
        <w:ind w:firstLine="709"/>
        <w:rPr>
          <w:rFonts w:ascii="Times New Roman" w:eastAsia="Calibri" w:hAnsi="Times New Roman" w:cs="Times New Roman"/>
          <w:sz w:val="28"/>
          <w:szCs w:val="28"/>
        </w:rPr>
      </w:pPr>
    </w:p>
    <w:p w:rsidR="00714A1D" w:rsidRPr="00714A1D" w:rsidRDefault="00714A1D" w:rsidP="00714A1D">
      <w:pPr>
        <w:ind w:firstLine="709"/>
        <w:rPr>
          <w:rFonts w:ascii="Times New Roman" w:eastAsia="Calibri" w:hAnsi="Times New Roman" w:cs="Times New Roman"/>
          <w:b/>
          <w:bCs/>
          <w:iCs/>
          <w:sz w:val="28"/>
          <w:szCs w:val="28"/>
        </w:rPr>
      </w:pPr>
      <w:r w:rsidRPr="00714A1D">
        <w:rPr>
          <w:rFonts w:ascii="Times New Roman" w:eastAsia="Calibri" w:hAnsi="Times New Roman" w:cs="Times New Roman"/>
          <w:b/>
          <w:bCs/>
          <w:iCs/>
          <w:sz w:val="28"/>
          <w:szCs w:val="28"/>
        </w:rPr>
        <w:lastRenderedPageBreak/>
        <w:t>Тема 16. Культуры клеток и тканей в биотехнологии растений.</w:t>
      </w:r>
    </w:p>
    <w:p w:rsidR="00714A1D" w:rsidRPr="00714A1D" w:rsidRDefault="00714A1D" w:rsidP="00714A1D">
      <w:pPr>
        <w:ind w:firstLine="709"/>
        <w:rPr>
          <w:rFonts w:ascii="Times New Roman" w:eastAsia="Calibri" w:hAnsi="Times New Roman" w:cs="Times New Roman"/>
          <w:sz w:val="28"/>
          <w:szCs w:val="28"/>
        </w:rPr>
      </w:pPr>
      <w:r w:rsidRPr="00714A1D">
        <w:rPr>
          <w:rFonts w:ascii="Times New Roman" w:eastAsia="Calibri" w:hAnsi="Times New Roman" w:cs="Times New Roman"/>
          <w:sz w:val="28"/>
          <w:szCs w:val="28"/>
        </w:rPr>
        <w:t>1 История разработки методов биотехнологии растений</w:t>
      </w:r>
    </w:p>
    <w:p w:rsidR="00714A1D" w:rsidRPr="00714A1D" w:rsidRDefault="00714A1D" w:rsidP="00714A1D">
      <w:pPr>
        <w:ind w:firstLine="709"/>
        <w:rPr>
          <w:rFonts w:ascii="Times New Roman" w:eastAsia="Calibri" w:hAnsi="Times New Roman" w:cs="Times New Roman"/>
          <w:sz w:val="28"/>
          <w:szCs w:val="28"/>
        </w:rPr>
      </w:pPr>
      <w:r w:rsidRPr="00714A1D">
        <w:rPr>
          <w:rFonts w:ascii="Times New Roman" w:eastAsia="Calibri" w:hAnsi="Times New Roman" w:cs="Times New Roman"/>
          <w:sz w:val="28"/>
          <w:szCs w:val="28"/>
        </w:rPr>
        <w:t>2 Методические основы культивирования органов, тканей, клеток и протопластов растений in vitro.</w:t>
      </w:r>
    </w:p>
    <w:p w:rsidR="00714A1D" w:rsidRPr="00714A1D" w:rsidRDefault="00714A1D" w:rsidP="00714A1D">
      <w:pPr>
        <w:ind w:firstLine="709"/>
        <w:rPr>
          <w:rFonts w:ascii="Times New Roman" w:eastAsia="Calibri" w:hAnsi="Times New Roman" w:cs="Times New Roman"/>
          <w:sz w:val="28"/>
          <w:szCs w:val="28"/>
        </w:rPr>
      </w:pPr>
      <w:r w:rsidRPr="00714A1D">
        <w:rPr>
          <w:rFonts w:ascii="Times New Roman" w:eastAsia="Calibri" w:hAnsi="Times New Roman" w:cs="Times New Roman"/>
          <w:sz w:val="28"/>
          <w:szCs w:val="28"/>
        </w:rPr>
        <w:t>3 Получение растений-регенерантов.</w:t>
      </w:r>
    </w:p>
    <w:p w:rsidR="00714A1D" w:rsidRPr="00714A1D" w:rsidRDefault="00714A1D" w:rsidP="00714A1D">
      <w:pPr>
        <w:ind w:firstLine="709"/>
        <w:rPr>
          <w:rFonts w:ascii="Times New Roman" w:eastAsia="Calibri" w:hAnsi="Times New Roman" w:cs="Times New Roman"/>
          <w:sz w:val="28"/>
          <w:szCs w:val="28"/>
        </w:rPr>
      </w:pPr>
    </w:p>
    <w:p w:rsidR="00714A1D" w:rsidRPr="00714A1D" w:rsidRDefault="00714A1D" w:rsidP="00714A1D">
      <w:pPr>
        <w:ind w:firstLine="709"/>
        <w:rPr>
          <w:rFonts w:ascii="Times New Roman" w:eastAsia="Calibri" w:hAnsi="Times New Roman" w:cs="Times New Roman"/>
          <w:b/>
          <w:sz w:val="28"/>
          <w:szCs w:val="28"/>
        </w:rPr>
      </w:pPr>
      <w:r w:rsidRPr="00714A1D">
        <w:rPr>
          <w:rFonts w:ascii="Times New Roman" w:eastAsia="Calibri" w:hAnsi="Times New Roman" w:cs="Times New Roman"/>
          <w:b/>
          <w:sz w:val="28"/>
          <w:szCs w:val="28"/>
        </w:rPr>
        <w:t>1 История разработки методов биотехнологии растений.</w:t>
      </w:r>
    </w:p>
    <w:p w:rsidR="00714A1D" w:rsidRPr="00714A1D" w:rsidRDefault="00714A1D" w:rsidP="00714A1D">
      <w:pPr>
        <w:ind w:firstLine="709"/>
        <w:rPr>
          <w:rFonts w:ascii="Times New Roman" w:eastAsia="Calibri" w:hAnsi="Times New Roman" w:cs="Times New Roman"/>
          <w:sz w:val="28"/>
          <w:szCs w:val="28"/>
        </w:rPr>
      </w:pPr>
      <w:r w:rsidRPr="00714A1D">
        <w:rPr>
          <w:rFonts w:ascii="Times New Roman" w:eastAsia="Calibri" w:hAnsi="Times New Roman" w:cs="Times New Roman"/>
          <w:sz w:val="28"/>
          <w:szCs w:val="28"/>
        </w:rPr>
        <w:t>Основоположником метода культуры изолированных клеток растений считают Г. Габерландта, который предложил концепцию культуры клеток растений in vitro, согласно которой клетки растений можно культивировать длительное время на питательной среде, содержащей раствор минеральных солей и органические добавки. Он показал, что для культивирования клеток растений необходимо соблюдать условия асептики, выдвинул гипотезу о т</w:t>
      </w:r>
      <w:r w:rsidRPr="00714A1D">
        <w:rPr>
          <w:rFonts w:ascii="Times New Roman" w:eastAsia="Calibri" w:hAnsi="Times New Roman" w:cs="Times New Roman"/>
          <w:sz w:val="28"/>
          <w:szCs w:val="28"/>
        </w:rPr>
        <w:t>о</w:t>
      </w:r>
      <w:r w:rsidRPr="00714A1D">
        <w:rPr>
          <w:rFonts w:ascii="Times New Roman" w:eastAsia="Calibri" w:hAnsi="Times New Roman" w:cs="Times New Roman"/>
          <w:sz w:val="28"/>
          <w:szCs w:val="28"/>
        </w:rPr>
        <w:t>типотентности растительной клетки. Г. Габерландту не удалось добиться д</w:t>
      </w:r>
      <w:r w:rsidRPr="00714A1D">
        <w:rPr>
          <w:rFonts w:ascii="Times New Roman" w:eastAsia="Calibri" w:hAnsi="Times New Roman" w:cs="Times New Roman"/>
          <w:sz w:val="28"/>
          <w:szCs w:val="28"/>
        </w:rPr>
        <w:t>е</w:t>
      </w:r>
      <w:r w:rsidRPr="00714A1D">
        <w:rPr>
          <w:rFonts w:ascii="Times New Roman" w:eastAsia="Calibri" w:hAnsi="Times New Roman" w:cs="Times New Roman"/>
          <w:sz w:val="28"/>
          <w:szCs w:val="28"/>
        </w:rPr>
        <w:t>ления клеток и изменения их специализированного статуса. Это заставило его последователей обратить внимание на более простые модели – культив</w:t>
      </w:r>
      <w:r w:rsidRPr="00714A1D">
        <w:rPr>
          <w:rFonts w:ascii="Times New Roman" w:eastAsia="Calibri" w:hAnsi="Times New Roman" w:cs="Times New Roman"/>
          <w:sz w:val="28"/>
          <w:szCs w:val="28"/>
        </w:rPr>
        <w:t>и</w:t>
      </w:r>
      <w:r w:rsidRPr="00714A1D">
        <w:rPr>
          <w:rFonts w:ascii="Times New Roman" w:eastAsia="Calibri" w:hAnsi="Times New Roman" w:cs="Times New Roman"/>
          <w:sz w:val="28"/>
          <w:szCs w:val="28"/>
        </w:rPr>
        <w:t>рование зародышей. Ф. Лэйбах (1925, 1929) продемонстрировал большое практическое значение культуры in vitro зиготических зародышей для отд</w:t>
      </w:r>
      <w:r w:rsidRPr="00714A1D">
        <w:rPr>
          <w:rFonts w:ascii="Times New Roman" w:eastAsia="Calibri" w:hAnsi="Times New Roman" w:cs="Times New Roman"/>
          <w:sz w:val="28"/>
          <w:szCs w:val="28"/>
        </w:rPr>
        <w:t>а</w:t>
      </w:r>
      <w:r w:rsidRPr="00714A1D">
        <w:rPr>
          <w:rFonts w:ascii="Times New Roman" w:eastAsia="Calibri" w:hAnsi="Times New Roman" w:cs="Times New Roman"/>
          <w:sz w:val="28"/>
          <w:szCs w:val="28"/>
        </w:rPr>
        <w:t xml:space="preserve">ленной гибридизации растений. </w:t>
      </w:r>
    </w:p>
    <w:p w:rsidR="00714A1D" w:rsidRPr="00714A1D" w:rsidRDefault="00714A1D" w:rsidP="00714A1D">
      <w:pPr>
        <w:ind w:firstLine="709"/>
        <w:rPr>
          <w:rFonts w:ascii="Times New Roman" w:eastAsia="Calibri" w:hAnsi="Times New Roman" w:cs="Times New Roman"/>
          <w:sz w:val="28"/>
          <w:szCs w:val="28"/>
        </w:rPr>
      </w:pPr>
      <w:r w:rsidRPr="00714A1D">
        <w:rPr>
          <w:rFonts w:ascii="Times New Roman" w:eastAsia="Calibri" w:hAnsi="Times New Roman" w:cs="Times New Roman"/>
          <w:sz w:val="28"/>
          <w:szCs w:val="28"/>
        </w:rPr>
        <w:t>В. Коттэ и В. Роббинс (1922) постулировали, что длительную культуру клеток растений можно получить из эксплантатов, содержащих меристем</w:t>
      </w:r>
      <w:r w:rsidRPr="00714A1D">
        <w:rPr>
          <w:rFonts w:ascii="Times New Roman" w:eastAsia="Calibri" w:hAnsi="Times New Roman" w:cs="Times New Roman"/>
          <w:sz w:val="28"/>
          <w:szCs w:val="28"/>
        </w:rPr>
        <w:t>а</w:t>
      </w:r>
      <w:r w:rsidRPr="00714A1D">
        <w:rPr>
          <w:rFonts w:ascii="Times New Roman" w:eastAsia="Calibri" w:hAnsi="Times New Roman" w:cs="Times New Roman"/>
          <w:sz w:val="28"/>
          <w:szCs w:val="28"/>
        </w:rPr>
        <w:t>тические клетки. Значительный вклад в совершенствование метода культуры изолированных корней внес Ф. Уайт (1937). Он модифицировал состав мин</w:t>
      </w:r>
      <w:r w:rsidRPr="00714A1D">
        <w:rPr>
          <w:rFonts w:ascii="Times New Roman" w:eastAsia="Calibri" w:hAnsi="Times New Roman" w:cs="Times New Roman"/>
          <w:sz w:val="28"/>
          <w:szCs w:val="28"/>
        </w:rPr>
        <w:t>е</w:t>
      </w:r>
      <w:r w:rsidRPr="00714A1D">
        <w:rPr>
          <w:rFonts w:ascii="Times New Roman" w:eastAsia="Calibri" w:hAnsi="Times New Roman" w:cs="Times New Roman"/>
          <w:sz w:val="28"/>
          <w:szCs w:val="28"/>
        </w:rPr>
        <w:t>ральных солей, в качестве источника углеводов использовал сахарозу, а вм</w:t>
      </w:r>
      <w:r w:rsidRPr="00714A1D">
        <w:rPr>
          <w:rFonts w:ascii="Times New Roman" w:eastAsia="Calibri" w:hAnsi="Times New Roman" w:cs="Times New Roman"/>
          <w:sz w:val="28"/>
          <w:szCs w:val="28"/>
        </w:rPr>
        <w:t>е</w:t>
      </w:r>
      <w:r w:rsidRPr="00714A1D">
        <w:rPr>
          <w:rFonts w:ascii="Times New Roman" w:eastAsia="Calibri" w:hAnsi="Times New Roman" w:cs="Times New Roman"/>
          <w:sz w:val="28"/>
          <w:szCs w:val="28"/>
        </w:rPr>
        <w:t>сто дрожжевого экстракта предложил смесь трех витаминов: тиамина, пир</w:t>
      </w:r>
      <w:r w:rsidRPr="00714A1D">
        <w:rPr>
          <w:rFonts w:ascii="Times New Roman" w:eastAsia="Calibri" w:hAnsi="Times New Roman" w:cs="Times New Roman"/>
          <w:sz w:val="28"/>
          <w:szCs w:val="28"/>
        </w:rPr>
        <w:t>и</w:t>
      </w:r>
      <w:r w:rsidRPr="00714A1D">
        <w:rPr>
          <w:rFonts w:ascii="Times New Roman" w:eastAsia="Calibri" w:hAnsi="Times New Roman" w:cs="Times New Roman"/>
          <w:sz w:val="28"/>
          <w:szCs w:val="28"/>
        </w:rPr>
        <w:t>доксина и никотиновой кислоты. Питательная среда Уайта со временем стала одной из основных в исследованиях по культуре клеток растений, она и</w:t>
      </w:r>
      <w:r w:rsidRPr="00714A1D">
        <w:rPr>
          <w:rFonts w:ascii="Times New Roman" w:eastAsia="Calibri" w:hAnsi="Times New Roman" w:cs="Times New Roman"/>
          <w:sz w:val="28"/>
          <w:szCs w:val="28"/>
        </w:rPr>
        <w:t>с</w:t>
      </w:r>
      <w:r w:rsidRPr="00714A1D">
        <w:rPr>
          <w:rFonts w:ascii="Times New Roman" w:eastAsia="Calibri" w:hAnsi="Times New Roman" w:cs="Times New Roman"/>
          <w:sz w:val="28"/>
          <w:szCs w:val="28"/>
        </w:rPr>
        <w:t>пользуется до настоящего времени.</w:t>
      </w:r>
    </w:p>
    <w:p w:rsidR="00714A1D" w:rsidRPr="00714A1D" w:rsidRDefault="00714A1D" w:rsidP="00714A1D">
      <w:pPr>
        <w:ind w:firstLine="709"/>
        <w:rPr>
          <w:rFonts w:ascii="Times New Roman" w:eastAsia="Calibri" w:hAnsi="Times New Roman" w:cs="Times New Roman"/>
          <w:sz w:val="28"/>
          <w:szCs w:val="28"/>
        </w:rPr>
      </w:pPr>
      <w:r w:rsidRPr="00714A1D">
        <w:rPr>
          <w:rFonts w:ascii="Times New Roman" w:eastAsia="Calibri" w:hAnsi="Times New Roman" w:cs="Times New Roman"/>
          <w:sz w:val="28"/>
          <w:szCs w:val="28"/>
        </w:rPr>
        <w:t>Этапное значение для развития методов культуры клеток растений имели результаты исследований Р. Готрэ (1934), Ф. Уайта (1939) и П. Ноб</w:t>
      </w:r>
      <w:r w:rsidRPr="00714A1D">
        <w:rPr>
          <w:rFonts w:ascii="Times New Roman" w:eastAsia="Calibri" w:hAnsi="Times New Roman" w:cs="Times New Roman"/>
          <w:sz w:val="28"/>
          <w:szCs w:val="28"/>
        </w:rPr>
        <w:t>е</w:t>
      </w:r>
      <w:r w:rsidRPr="00714A1D">
        <w:rPr>
          <w:rFonts w:ascii="Times New Roman" w:eastAsia="Calibri" w:hAnsi="Times New Roman" w:cs="Times New Roman"/>
          <w:sz w:val="28"/>
          <w:szCs w:val="28"/>
        </w:rPr>
        <w:t>кура (1939). Р. Готрэ получил каллюс при культивировании клеток камбия ряда древесных на агаризованной питательной среде Кнопа с глюкозой и гидрохлоридом цистеина. Заслуга Р. Готрэ состоит в том, что он первым стал использовать питательные среды, содержащие ауксины, необходимые для поддержания пролиферации каллюсных клеток. Таким образом, усилиями этих ученых было экспериментально подтверждено предсказание Г. Габе</w:t>
      </w:r>
      <w:r w:rsidRPr="00714A1D">
        <w:rPr>
          <w:rFonts w:ascii="Times New Roman" w:eastAsia="Calibri" w:hAnsi="Times New Roman" w:cs="Times New Roman"/>
          <w:sz w:val="28"/>
          <w:szCs w:val="28"/>
        </w:rPr>
        <w:t>р</w:t>
      </w:r>
      <w:r w:rsidRPr="00714A1D">
        <w:rPr>
          <w:rFonts w:ascii="Times New Roman" w:eastAsia="Calibri" w:hAnsi="Times New Roman" w:cs="Times New Roman"/>
          <w:sz w:val="28"/>
          <w:szCs w:val="28"/>
        </w:rPr>
        <w:t>ландта о возможности длительного культивирования изолированных клеток растений на питательных средах, что стало возможным благодаря открытию и использованию в исследованиях по культуре клеток растений фитогорм</w:t>
      </w:r>
      <w:r w:rsidRPr="00714A1D">
        <w:rPr>
          <w:rFonts w:ascii="Times New Roman" w:eastAsia="Calibri" w:hAnsi="Times New Roman" w:cs="Times New Roman"/>
          <w:sz w:val="28"/>
          <w:szCs w:val="28"/>
        </w:rPr>
        <w:t>о</w:t>
      </w:r>
      <w:r w:rsidRPr="00714A1D">
        <w:rPr>
          <w:rFonts w:ascii="Times New Roman" w:eastAsia="Calibri" w:hAnsi="Times New Roman" w:cs="Times New Roman"/>
          <w:sz w:val="28"/>
          <w:szCs w:val="28"/>
        </w:rPr>
        <w:t>нов ауксинов. Для того чтобы подтвердить гипотезу Г. Габерландта о тот</w:t>
      </w:r>
      <w:r w:rsidRPr="00714A1D">
        <w:rPr>
          <w:rFonts w:ascii="Times New Roman" w:eastAsia="Calibri" w:hAnsi="Times New Roman" w:cs="Times New Roman"/>
          <w:sz w:val="28"/>
          <w:szCs w:val="28"/>
        </w:rPr>
        <w:t>и</w:t>
      </w:r>
      <w:r w:rsidRPr="00714A1D">
        <w:rPr>
          <w:rFonts w:ascii="Times New Roman" w:eastAsia="Calibri" w:hAnsi="Times New Roman" w:cs="Times New Roman"/>
          <w:sz w:val="28"/>
          <w:szCs w:val="28"/>
        </w:rPr>
        <w:t>потентности растительной клетки, необходимо было добиться органогенеза в культуре каллюсных клеток и регенерировать целое растение. Это стало во</w:t>
      </w:r>
      <w:r w:rsidRPr="00714A1D">
        <w:rPr>
          <w:rFonts w:ascii="Times New Roman" w:eastAsia="Calibri" w:hAnsi="Times New Roman" w:cs="Times New Roman"/>
          <w:sz w:val="28"/>
          <w:szCs w:val="28"/>
        </w:rPr>
        <w:t>з</w:t>
      </w:r>
      <w:r w:rsidRPr="00714A1D">
        <w:rPr>
          <w:rFonts w:ascii="Times New Roman" w:eastAsia="Calibri" w:hAnsi="Times New Roman" w:cs="Times New Roman"/>
          <w:sz w:val="28"/>
          <w:szCs w:val="28"/>
        </w:rPr>
        <w:t>можным в результате открытия другой важной группы фитогормонов – ц</w:t>
      </w:r>
      <w:r w:rsidRPr="00714A1D">
        <w:rPr>
          <w:rFonts w:ascii="Times New Roman" w:eastAsia="Calibri" w:hAnsi="Times New Roman" w:cs="Times New Roman"/>
          <w:sz w:val="28"/>
          <w:szCs w:val="28"/>
        </w:rPr>
        <w:t>и</w:t>
      </w:r>
      <w:r w:rsidRPr="00714A1D">
        <w:rPr>
          <w:rFonts w:ascii="Times New Roman" w:eastAsia="Calibri" w:hAnsi="Times New Roman" w:cs="Times New Roman"/>
          <w:sz w:val="28"/>
          <w:szCs w:val="28"/>
        </w:rPr>
        <w:t xml:space="preserve">токининов. </w:t>
      </w:r>
    </w:p>
    <w:p w:rsidR="00714A1D" w:rsidRPr="00714A1D" w:rsidRDefault="00714A1D" w:rsidP="00714A1D">
      <w:pPr>
        <w:ind w:firstLine="709"/>
        <w:rPr>
          <w:rFonts w:ascii="Times New Roman" w:eastAsia="Calibri" w:hAnsi="Times New Roman" w:cs="Times New Roman"/>
          <w:sz w:val="28"/>
          <w:szCs w:val="28"/>
        </w:rPr>
      </w:pPr>
      <w:r w:rsidRPr="00714A1D">
        <w:rPr>
          <w:rFonts w:ascii="Times New Roman" w:eastAsia="Calibri" w:hAnsi="Times New Roman" w:cs="Times New Roman"/>
          <w:sz w:val="28"/>
          <w:szCs w:val="28"/>
        </w:rPr>
        <w:lastRenderedPageBreak/>
        <w:t>В 1961 г. Миллеру удалось выделить из зерен кукурузы пуриновое производное, отличное от кинетина, обладающее цитокининовой активн</w:t>
      </w:r>
      <w:r w:rsidRPr="00714A1D">
        <w:rPr>
          <w:rFonts w:ascii="Times New Roman" w:eastAsia="Calibri" w:hAnsi="Times New Roman" w:cs="Times New Roman"/>
          <w:sz w:val="28"/>
          <w:szCs w:val="28"/>
        </w:rPr>
        <w:t>о</w:t>
      </w:r>
      <w:r w:rsidRPr="00714A1D">
        <w:rPr>
          <w:rFonts w:ascii="Times New Roman" w:eastAsia="Calibri" w:hAnsi="Times New Roman" w:cs="Times New Roman"/>
          <w:sz w:val="28"/>
          <w:szCs w:val="28"/>
        </w:rPr>
        <w:t>стью. Это был первый природный цитокинин, получивший название зеатин. Имея в своем распоряжении более активный по сравнению с аденином кин</w:t>
      </w:r>
      <w:r w:rsidRPr="00714A1D">
        <w:rPr>
          <w:rFonts w:ascii="Times New Roman" w:eastAsia="Calibri" w:hAnsi="Times New Roman" w:cs="Times New Roman"/>
          <w:sz w:val="28"/>
          <w:szCs w:val="28"/>
        </w:rPr>
        <w:t>е</w:t>
      </w:r>
      <w:r w:rsidRPr="00714A1D">
        <w:rPr>
          <w:rFonts w:ascii="Times New Roman" w:eastAsia="Calibri" w:hAnsi="Times New Roman" w:cs="Times New Roman"/>
          <w:sz w:val="28"/>
          <w:szCs w:val="28"/>
        </w:rPr>
        <w:t>тин, Ф. Скуг и К. Миллер (1957) продолжили изучение роли ауксинов и ц</w:t>
      </w:r>
      <w:r w:rsidRPr="00714A1D">
        <w:rPr>
          <w:rFonts w:ascii="Times New Roman" w:eastAsia="Calibri" w:hAnsi="Times New Roman" w:cs="Times New Roman"/>
          <w:sz w:val="28"/>
          <w:szCs w:val="28"/>
        </w:rPr>
        <w:t>и</w:t>
      </w:r>
      <w:r w:rsidRPr="00714A1D">
        <w:rPr>
          <w:rFonts w:ascii="Times New Roman" w:eastAsia="Calibri" w:hAnsi="Times New Roman" w:cs="Times New Roman"/>
          <w:sz w:val="28"/>
          <w:szCs w:val="28"/>
        </w:rPr>
        <w:t>токининов и их взаимодействия в процессах морфогенеза в культуре клеток табака. Варьируя в широких пределах концентрации кинетина и ауксина, они установили, что в случае, когда их концентрации приблизительно одинаковы, имеет место интенсивный рост каллюса, повышение концентрации ауксина относительно кинетина приводит к формированию корней, а превышение концентрации кинетина над ауксином – закладке стеблевых почек, из кот</w:t>
      </w:r>
      <w:r w:rsidRPr="00714A1D">
        <w:rPr>
          <w:rFonts w:ascii="Times New Roman" w:eastAsia="Calibri" w:hAnsi="Times New Roman" w:cs="Times New Roman"/>
          <w:sz w:val="28"/>
          <w:szCs w:val="28"/>
        </w:rPr>
        <w:t>о</w:t>
      </w:r>
      <w:r w:rsidRPr="00714A1D">
        <w:rPr>
          <w:rFonts w:ascii="Times New Roman" w:eastAsia="Calibri" w:hAnsi="Times New Roman" w:cs="Times New Roman"/>
          <w:sz w:val="28"/>
          <w:szCs w:val="28"/>
        </w:rPr>
        <w:t>рых можно восстановить целое растение. В результате была сформулирована концепция гормональной регуляции морфогенеза в культуре клеток in vitro. Важно отметить, что Ф. Скуг и К. Миллер были первыми, кому удалось с помощью направленных экспериментальных воздействий (варьирование концентрации фитогормонов в питательной среде) индуцировать процесс вторичной дифференцировки каллюсных клеток и регенерировать из них ц</w:t>
      </w:r>
      <w:r w:rsidRPr="00714A1D">
        <w:rPr>
          <w:rFonts w:ascii="Times New Roman" w:eastAsia="Calibri" w:hAnsi="Times New Roman" w:cs="Times New Roman"/>
          <w:sz w:val="28"/>
          <w:szCs w:val="28"/>
        </w:rPr>
        <w:t>е</w:t>
      </w:r>
      <w:r w:rsidRPr="00714A1D">
        <w:rPr>
          <w:rFonts w:ascii="Times New Roman" w:eastAsia="Calibri" w:hAnsi="Times New Roman" w:cs="Times New Roman"/>
          <w:sz w:val="28"/>
          <w:szCs w:val="28"/>
        </w:rPr>
        <w:t xml:space="preserve">лые растения. </w:t>
      </w:r>
    </w:p>
    <w:p w:rsidR="00714A1D" w:rsidRPr="00714A1D" w:rsidRDefault="00714A1D" w:rsidP="00714A1D">
      <w:pPr>
        <w:ind w:firstLine="709"/>
        <w:rPr>
          <w:rFonts w:ascii="Times New Roman" w:eastAsia="Calibri" w:hAnsi="Times New Roman" w:cs="Times New Roman"/>
          <w:sz w:val="28"/>
          <w:szCs w:val="28"/>
        </w:rPr>
      </w:pPr>
      <w:r w:rsidRPr="00714A1D">
        <w:rPr>
          <w:rFonts w:ascii="Times New Roman" w:eastAsia="Calibri" w:hAnsi="Times New Roman" w:cs="Times New Roman"/>
          <w:sz w:val="28"/>
          <w:szCs w:val="28"/>
        </w:rPr>
        <w:t>В 1952 г. в лаборатории Ф. Стюарда в Корнельском университете (США) была получена суспензионная культура клеток растений путем ди</w:t>
      </w:r>
      <w:r w:rsidRPr="00714A1D">
        <w:rPr>
          <w:rFonts w:ascii="Times New Roman" w:eastAsia="Calibri" w:hAnsi="Times New Roman" w:cs="Times New Roman"/>
          <w:sz w:val="28"/>
          <w:szCs w:val="28"/>
        </w:rPr>
        <w:t>с</w:t>
      </w:r>
      <w:r w:rsidRPr="00714A1D">
        <w:rPr>
          <w:rFonts w:ascii="Times New Roman" w:eastAsia="Calibri" w:hAnsi="Times New Roman" w:cs="Times New Roman"/>
          <w:sz w:val="28"/>
          <w:szCs w:val="28"/>
        </w:rPr>
        <w:t>социации в жидкой питательной среде каллюсных. Суспензию клеток можно было культивировать длительное время, периодически пересевая ее на св</w:t>
      </w:r>
      <w:r w:rsidRPr="00714A1D">
        <w:rPr>
          <w:rFonts w:ascii="Times New Roman" w:eastAsia="Calibri" w:hAnsi="Times New Roman" w:cs="Times New Roman"/>
          <w:sz w:val="28"/>
          <w:szCs w:val="28"/>
        </w:rPr>
        <w:t>е</w:t>
      </w:r>
      <w:r w:rsidRPr="00714A1D">
        <w:rPr>
          <w:rFonts w:ascii="Times New Roman" w:eastAsia="Calibri" w:hAnsi="Times New Roman" w:cs="Times New Roman"/>
          <w:sz w:val="28"/>
          <w:szCs w:val="28"/>
        </w:rPr>
        <w:t>жую питательную среду. Изучение поведения клеток растений в суспензио</w:t>
      </w:r>
      <w:r w:rsidRPr="00714A1D">
        <w:rPr>
          <w:rFonts w:ascii="Times New Roman" w:eastAsia="Calibri" w:hAnsi="Times New Roman" w:cs="Times New Roman"/>
          <w:sz w:val="28"/>
          <w:szCs w:val="28"/>
        </w:rPr>
        <w:t>н</w:t>
      </w:r>
      <w:r w:rsidRPr="00714A1D">
        <w:rPr>
          <w:rFonts w:ascii="Times New Roman" w:eastAsia="Calibri" w:hAnsi="Times New Roman" w:cs="Times New Roman"/>
          <w:sz w:val="28"/>
          <w:szCs w:val="28"/>
        </w:rPr>
        <w:t>ной культуре дало возможность сделать важное открытие. Ф. Стюард и Й. Райнэрт обнаружили, что при определенных условиях в суспензии клеток образуются биполярные зародышеподобные структуры – эмбриоиды, из к</w:t>
      </w:r>
      <w:r w:rsidRPr="00714A1D">
        <w:rPr>
          <w:rFonts w:ascii="Times New Roman" w:eastAsia="Calibri" w:hAnsi="Times New Roman" w:cs="Times New Roman"/>
          <w:sz w:val="28"/>
          <w:szCs w:val="28"/>
        </w:rPr>
        <w:t>о</w:t>
      </w:r>
      <w:r w:rsidRPr="00714A1D">
        <w:rPr>
          <w:rFonts w:ascii="Times New Roman" w:eastAsia="Calibri" w:hAnsi="Times New Roman" w:cs="Times New Roman"/>
          <w:sz w:val="28"/>
          <w:szCs w:val="28"/>
        </w:rPr>
        <w:t>торых при дальнейшем культивировании можно регенерировать целые ра</w:t>
      </w:r>
      <w:r w:rsidRPr="00714A1D">
        <w:rPr>
          <w:rFonts w:ascii="Times New Roman" w:eastAsia="Calibri" w:hAnsi="Times New Roman" w:cs="Times New Roman"/>
          <w:sz w:val="28"/>
          <w:szCs w:val="28"/>
        </w:rPr>
        <w:t>с</w:t>
      </w:r>
      <w:r w:rsidRPr="00714A1D">
        <w:rPr>
          <w:rFonts w:ascii="Times New Roman" w:eastAsia="Calibri" w:hAnsi="Times New Roman" w:cs="Times New Roman"/>
          <w:sz w:val="28"/>
          <w:szCs w:val="28"/>
        </w:rPr>
        <w:t>тения. Это явление получило название соматического эмбриогенеза. Позднее было показано, что соматический эмбриогенез можно индуцировать не тол</w:t>
      </w:r>
      <w:r w:rsidRPr="00714A1D">
        <w:rPr>
          <w:rFonts w:ascii="Times New Roman" w:eastAsia="Calibri" w:hAnsi="Times New Roman" w:cs="Times New Roman"/>
          <w:sz w:val="28"/>
          <w:szCs w:val="28"/>
        </w:rPr>
        <w:t>ь</w:t>
      </w:r>
      <w:r w:rsidRPr="00714A1D">
        <w:rPr>
          <w:rFonts w:ascii="Times New Roman" w:eastAsia="Calibri" w:hAnsi="Times New Roman" w:cs="Times New Roman"/>
          <w:sz w:val="28"/>
          <w:szCs w:val="28"/>
        </w:rPr>
        <w:t xml:space="preserve">ко в суспензии клеток, но и в культуре клеток на агаризованных питательных средах. Для многих видов растений получение растений-регенерантов из культивируемых клеток путем соматического эмбриогенеза значительно проще, чем с помощью индукции стеблевого органогенеза. </w:t>
      </w:r>
    </w:p>
    <w:p w:rsidR="00714A1D" w:rsidRPr="00714A1D" w:rsidRDefault="00714A1D" w:rsidP="00714A1D">
      <w:pPr>
        <w:ind w:firstLine="709"/>
        <w:rPr>
          <w:rFonts w:ascii="Times New Roman" w:eastAsia="Calibri" w:hAnsi="Times New Roman" w:cs="Times New Roman"/>
          <w:sz w:val="28"/>
          <w:szCs w:val="28"/>
        </w:rPr>
      </w:pPr>
      <w:r w:rsidRPr="00714A1D">
        <w:rPr>
          <w:rFonts w:ascii="Times New Roman" w:eastAsia="Calibri" w:hAnsi="Times New Roman" w:cs="Times New Roman"/>
          <w:sz w:val="28"/>
          <w:szCs w:val="28"/>
        </w:rPr>
        <w:t>Таким образом, к середине прошлого века были сформулированы принципы культуры клеток растений in vitro и разработаны методические о</w:t>
      </w:r>
      <w:r w:rsidRPr="00714A1D">
        <w:rPr>
          <w:rFonts w:ascii="Times New Roman" w:eastAsia="Calibri" w:hAnsi="Times New Roman" w:cs="Times New Roman"/>
          <w:sz w:val="28"/>
          <w:szCs w:val="28"/>
        </w:rPr>
        <w:t>с</w:t>
      </w:r>
      <w:r w:rsidRPr="00714A1D">
        <w:rPr>
          <w:rFonts w:ascii="Times New Roman" w:eastAsia="Calibri" w:hAnsi="Times New Roman" w:cs="Times New Roman"/>
          <w:sz w:val="28"/>
          <w:szCs w:val="28"/>
        </w:rPr>
        <w:t>новы получения и поддержания клеточных культур на агаризованных и жи</w:t>
      </w:r>
      <w:r w:rsidRPr="00714A1D">
        <w:rPr>
          <w:rFonts w:ascii="Times New Roman" w:eastAsia="Calibri" w:hAnsi="Times New Roman" w:cs="Times New Roman"/>
          <w:sz w:val="28"/>
          <w:szCs w:val="28"/>
        </w:rPr>
        <w:t>д</w:t>
      </w:r>
      <w:r w:rsidRPr="00714A1D">
        <w:rPr>
          <w:rFonts w:ascii="Times New Roman" w:eastAsia="Calibri" w:hAnsi="Times New Roman" w:cs="Times New Roman"/>
          <w:sz w:val="28"/>
          <w:szCs w:val="28"/>
        </w:rPr>
        <w:t>ких питательных средах, а также растений-регенерантов из культивируемых клеток. В частности, большое значение имело открытие и использование для регуляции клеточных делений и индукции процессов морфогенеза различных регуляторов роста. Были значительно усовершенствованы питательные ср</w:t>
      </w:r>
      <w:r w:rsidRPr="00714A1D">
        <w:rPr>
          <w:rFonts w:ascii="Times New Roman" w:eastAsia="Calibri" w:hAnsi="Times New Roman" w:cs="Times New Roman"/>
          <w:sz w:val="28"/>
          <w:szCs w:val="28"/>
        </w:rPr>
        <w:t>е</w:t>
      </w:r>
      <w:r w:rsidRPr="00714A1D">
        <w:rPr>
          <w:rFonts w:ascii="Times New Roman" w:eastAsia="Calibri" w:hAnsi="Times New Roman" w:cs="Times New Roman"/>
          <w:sz w:val="28"/>
          <w:szCs w:val="28"/>
        </w:rPr>
        <w:t>ды: питательная среда, предложенная Т. Мурасиге и Ф. Скугом, обеспечив</w:t>
      </w:r>
      <w:r w:rsidRPr="00714A1D">
        <w:rPr>
          <w:rFonts w:ascii="Times New Roman" w:eastAsia="Calibri" w:hAnsi="Times New Roman" w:cs="Times New Roman"/>
          <w:sz w:val="28"/>
          <w:szCs w:val="28"/>
        </w:rPr>
        <w:t>а</w:t>
      </w:r>
      <w:r w:rsidRPr="00714A1D">
        <w:rPr>
          <w:rFonts w:ascii="Times New Roman" w:eastAsia="Calibri" w:hAnsi="Times New Roman" w:cs="Times New Roman"/>
          <w:sz w:val="28"/>
          <w:szCs w:val="28"/>
        </w:rPr>
        <w:t>ла усиление роста клеточных культур в 5-7 раз по сравнению со средой Кн</w:t>
      </w:r>
      <w:r w:rsidRPr="00714A1D">
        <w:rPr>
          <w:rFonts w:ascii="Times New Roman" w:eastAsia="Calibri" w:hAnsi="Times New Roman" w:cs="Times New Roman"/>
          <w:sz w:val="28"/>
          <w:szCs w:val="28"/>
        </w:rPr>
        <w:t>о</w:t>
      </w:r>
      <w:r w:rsidRPr="00714A1D">
        <w:rPr>
          <w:rFonts w:ascii="Times New Roman" w:eastAsia="Calibri" w:hAnsi="Times New Roman" w:cs="Times New Roman"/>
          <w:sz w:val="28"/>
          <w:szCs w:val="28"/>
        </w:rPr>
        <w:t xml:space="preserve">па. В связи с этим появилась возможность использовать методы культуры </w:t>
      </w:r>
      <w:r w:rsidRPr="00714A1D">
        <w:rPr>
          <w:rFonts w:ascii="Times New Roman" w:eastAsia="Calibri" w:hAnsi="Times New Roman" w:cs="Times New Roman"/>
          <w:sz w:val="28"/>
          <w:szCs w:val="28"/>
        </w:rPr>
        <w:lastRenderedPageBreak/>
        <w:t>клеток растений не только для фундаментальных исследований в области биологии клетки, но и решения конкретных практических проблем.</w:t>
      </w:r>
    </w:p>
    <w:p w:rsidR="00714A1D" w:rsidRPr="00714A1D" w:rsidRDefault="00714A1D" w:rsidP="00714A1D">
      <w:pPr>
        <w:ind w:firstLine="709"/>
        <w:rPr>
          <w:rFonts w:ascii="Times New Roman" w:eastAsia="Calibri" w:hAnsi="Times New Roman" w:cs="Times New Roman"/>
          <w:sz w:val="28"/>
          <w:szCs w:val="28"/>
        </w:rPr>
      </w:pPr>
      <w:r w:rsidRPr="00714A1D">
        <w:rPr>
          <w:rFonts w:ascii="Times New Roman" w:eastAsia="Calibri" w:hAnsi="Times New Roman" w:cs="Times New Roman"/>
          <w:sz w:val="28"/>
          <w:szCs w:val="28"/>
        </w:rPr>
        <w:t xml:space="preserve">Уже в 1950-е гг. транснациональная фармацевтическая компания </w:t>
      </w:r>
      <w:r w:rsidRPr="00714A1D">
        <w:rPr>
          <w:rFonts w:ascii="Times New Roman" w:eastAsia="Calibri" w:hAnsi="Times New Roman" w:cs="Times New Roman"/>
          <w:sz w:val="28"/>
          <w:szCs w:val="28"/>
        </w:rPr>
        <w:softHyphen/>
        <w:t>Pfizer пыталась наладить промышленное производство вторичных метаболитов (метаболитов, характерных для отдельных видов растений) с помощью н</w:t>
      </w:r>
      <w:r w:rsidRPr="00714A1D">
        <w:rPr>
          <w:rFonts w:ascii="Times New Roman" w:eastAsia="Calibri" w:hAnsi="Times New Roman" w:cs="Times New Roman"/>
          <w:sz w:val="28"/>
          <w:szCs w:val="28"/>
        </w:rPr>
        <w:t>а</w:t>
      </w:r>
      <w:r w:rsidRPr="00714A1D">
        <w:rPr>
          <w:rFonts w:ascii="Times New Roman" w:eastAsia="Calibri" w:hAnsi="Times New Roman" w:cs="Times New Roman"/>
          <w:sz w:val="28"/>
          <w:szCs w:val="28"/>
        </w:rPr>
        <w:t>ращивания больших объемов культивируемых клеток растений. Однако т</w:t>
      </w:r>
      <w:r w:rsidRPr="00714A1D">
        <w:rPr>
          <w:rFonts w:ascii="Times New Roman" w:eastAsia="Calibri" w:hAnsi="Times New Roman" w:cs="Times New Roman"/>
          <w:sz w:val="28"/>
          <w:szCs w:val="28"/>
        </w:rPr>
        <w:t>о</w:t>
      </w:r>
      <w:r w:rsidRPr="00714A1D">
        <w:rPr>
          <w:rFonts w:ascii="Times New Roman" w:eastAsia="Calibri" w:hAnsi="Times New Roman" w:cs="Times New Roman"/>
          <w:sz w:val="28"/>
          <w:szCs w:val="28"/>
        </w:rPr>
        <w:t>гда были еще слабо изучены фундаментальные основы процесса, отсутств</w:t>
      </w:r>
      <w:r w:rsidRPr="00714A1D">
        <w:rPr>
          <w:rFonts w:ascii="Times New Roman" w:eastAsia="Calibri" w:hAnsi="Times New Roman" w:cs="Times New Roman"/>
          <w:sz w:val="28"/>
          <w:szCs w:val="28"/>
        </w:rPr>
        <w:t>о</w:t>
      </w:r>
      <w:r w:rsidRPr="00714A1D">
        <w:rPr>
          <w:rFonts w:ascii="Times New Roman" w:eastAsia="Calibri" w:hAnsi="Times New Roman" w:cs="Times New Roman"/>
          <w:sz w:val="28"/>
          <w:szCs w:val="28"/>
        </w:rPr>
        <w:t xml:space="preserve">вали специально созданные для этих целей селекционные линии. Быстрый прогресс в области производства вторичных метаболитов начался только в 1970-е гг. </w:t>
      </w:r>
    </w:p>
    <w:p w:rsidR="00714A1D" w:rsidRPr="00714A1D" w:rsidRDefault="00714A1D" w:rsidP="00714A1D">
      <w:pPr>
        <w:ind w:firstLine="709"/>
        <w:rPr>
          <w:rFonts w:ascii="Times New Roman" w:eastAsia="Calibri" w:hAnsi="Times New Roman" w:cs="Times New Roman"/>
          <w:sz w:val="28"/>
          <w:szCs w:val="28"/>
        </w:rPr>
      </w:pPr>
      <w:r w:rsidRPr="00714A1D">
        <w:rPr>
          <w:rFonts w:ascii="Times New Roman" w:eastAsia="Calibri" w:hAnsi="Times New Roman" w:cs="Times New Roman"/>
          <w:sz w:val="28"/>
          <w:szCs w:val="28"/>
        </w:rPr>
        <w:t>Потенциал использования методов культуры тканей in vitro для быс</w:t>
      </w:r>
      <w:r w:rsidRPr="00714A1D">
        <w:rPr>
          <w:rFonts w:ascii="Times New Roman" w:eastAsia="Calibri" w:hAnsi="Times New Roman" w:cs="Times New Roman"/>
          <w:sz w:val="28"/>
          <w:szCs w:val="28"/>
        </w:rPr>
        <w:t>т</w:t>
      </w:r>
      <w:r w:rsidRPr="00714A1D">
        <w:rPr>
          <w:rFonts w:ascii="Times New Roman" w:eastAsia="Calibri" w:hAnsi="Times New Roman" w:cs="Times New Roman"/>
          <w:sz w:val="28"/>
          <w:szCs w:val="28"/>
        </w:rPr>
        <w:t>рого вегетативного размножения растений впервые оценил французский уч</w:t>
      </w:r>
      <w:r w:rsidRPr="00714A1D">
        <w:rPr>
          <w:rFonts w:ascii="Times New Roman" w:eastAsia="Calibri" w:hAnsi="Times New Roman" w:cs="Times New Roman"/>
          <w:sz w:val="28"/>
          <w:szCs w:val="28"/>
        </w:rPr>
        <w:t>е</w:t>
      </w:r>
      <w:r w:rsidRPr="00714A1D">
        <w:rPr>
          <w:rFonts w:ascii="Times New Roman" w:eastAsia="Calibri" w:hAnsi="Times New Roman" w:cs="Times New Roman"/>
          <w:sz w:val="28"/>
          <w:szCs w:val="28"/>
        </w:rPr>
        <w:t>ный Ж. Морель. Проводя культивирование апикальных меристем орхидей, он обнаружил образование многочисленных протокормов – сферических о</w:t>
      </w:r>
      <w:r w:rsidRPr="00714A1D">
        <w:rPr>
          <w:rFonts w:ascii="Times New Roman" w:eastAsia="Calibri" w:hAnsi="Times New Roman" w:cs="Times New Roman"/>
          <w:sz w:val="28"/>
          <w:szCs w:val="28"/>
        </w:rPr>
        <w:t>б</w:t>
      </w:r>
      <w:r w:rsidRPr="00714A1D">
        <w:rPr>
          <w:rFonts w:ascii="Times New Roman" w:eastAsia="Calibri" w:hAnsi="Times New Roman" w:cs="Times New Roman"/>
          <w:sz w:val="28"/>
          <w:szCs w:val="28"/>
        </w:rPr>
        <w:t>разований, у основания которых в ходе культивирования формировался к</w:t>
      </w:r>
      <w:r w:rsidRPr="00714A1D">
        <w:rPr>
          <w:rFonts w:ascii="Times New Roman" w:eastAsia="Calibri" w:hAnsi="Times New Roman" w:cs="Times New Roman"/>
          <w:sz w:val="28"/>
          <w:szCs w:val="28"/>
        </w:rPr>
        <w:t>о</w:t>
      </w:r>
      <w:r w:rsidRPr="00714A1D">
        <w:rPr>
          <w:rFonts w:ascii="Times New Roman" w:eastAsia="Calibri" w:hAnsi="Times New Roman" w:cs="Times New Roman"/>
          <w:sz w:val="28"/>
          <w:szCs w:val="28"/>
        </w:rPr>
        <w:t>рень, а сверху листовые примордии. Протокормы можно было отсаживать и регенерировать из них целые растения. Процесс образования новых прот</w:t>
      </w:r>
      <w:r w:rsidRPr="00714A1D">
        <w:rPr>
          <w:rFonts w:ascii="Times New Roman" w:eastAsia="Calibri" w:hAnsi="Times New Roman" w:cs="Times New Roman"/>
          <w:sz w:val="28"/>
          <w:szCs w:val="28"/>
        </w:rPr>
        <w:t>о</w:t>
      </w:r>
      <w:r w:rsidRPr="00714A1D">
        <w:rPr>
          <w:rFonts w:ascii="Times New Roman" w:eastAsia="Calibri" w:hAnsi="Times New Roman" w:cs="Times New Roman"/>
          <w:sz w:val="28"/>
          <w:szCs w:val="28"/>
        </w:rPr>
        <w:t>кормов проходил достаточно долго, в результате чего можно было получать в большом количестве вегетативные клоны ценных генотипов. Идея размн</w:t>
      </w:r>
      <w:r w:rsidRPr="00714A1D">
        <w:rPr>
          <w:rFonts w:ascii="Times New Roman" w:eastAsia="Calibri" w:hAnsi="Times New Roman" w:cs="Times New Roman"/>
          <w:sz w:val="28"/>
          <w:szCs w:val="28"/>
        </w:rPr>
        <w:t>о</w:t>
      </w:r>
      <w:r w:rsidRPr="00714A1D">
        <w:rPr>
          <w:rFonts w:ascii="Times New Roman" w:eastAsia="Calibri" w:hAnsi="Times New Roman" w:cs="Times New Roman"/>
          <w:sz w:val="28"/>
          <w:szCs w:val="28"/>
        </w:rPr>
        <w:t xml:space="preserve">жать in vitro была быстро реализована на многих видах растений. </w:t>
      </w:r>
    </w:p>
    <w:p w:rsidR="00714A1D" w:rsidRPr="00714A1D" w:rsidRDefault="00714A1D" w:rsidP="00714A1D">
      <w:pPr>
        <w:ind w:firstLine="709"/>
        <w:rPr>
          <w:rFonts w:ascii="Times New Roman" w:eastAsia="Calibri" w:hAnsi="Times New Roman" w:cs="Times New Roman"/>
          <w:sz w:val="28"/>
          <w:szCs w:val="28"/>
        </w:rPr>
      </w:pPr>
      <w:r w:rsidRPr="00714A1D">
        <w:rPr>
          <w:rFonts w:ascii="Times New Roman" w:eastAsia="Calibri" w:hAnsi="Times New Roman" w:cs="Times New Roman"/>
          <w:sz w:val="28"/>
          <w:szCs w:val="28"/>
        </w:rPr>
        <w:t>Значительный вклад в разработку метода клонального размножения in vitro большого количества видов растений внес Т. Мурасиге. Наиболее пр</w:t>
      </w:r>
      <w:r w:rsidRPr="00714A1D">
        <w:rPr>
          <w:rFonts w:ascii="Times New Roman" w:eastAsia="Calibri" w:hAnsi="Times New Roman" w:cs="Times New Roman"/>
          <w:sz w:val="28"/>
          <w:szCs w:val="28"/>
        </w:rPr>
        <w:t>о</w:t>
      </w:r>
      <w:r w:rsidRPr="00714A1D">
        <w:rPr>
          <w:rFonts w:ascii="Times New Roman" w:eastAsia="Calibri" w:hAnsi="Times New Roman" w:cs="Times New Roman"/>
          <w:sz w:val="28"/>
          <w:szCs w:val="28"/>
        </w:rPr>
        <w:t>стым оказался способ активации пазушных почек путем удаления верхушки стебля или с помощью добавки в питательную среду цитокининов (снятие эффекта апикального доминирования). Выяснилось, что культура апикал</w:t>
      </w:r>
      <w:r w:rsidRPr="00714A1D">
        <w:rPr>
          <w:rFonts w:ascii="Times New Roman" w:eastAsia="Calibri" w:hAnsi="Times New Roman" w:cs="Times New Roman"/>
          <w:sz w:val="28"/>
          <w:szCs w:val="28"/>
        </w:rPr>
        <w:t>ь</w:t>
      </w:r>
      <w:r w:rsidRPr="00714A1D">
        <w:rPr>
          <w:rFonts w:ascii="Times New Roman" w:eastAsia="Calibri" w:hAnsi="Times New Roman" w:cs="Times New Roman"/>
          <w:sz w:val="28"/>
          <w:szCs w:val="28"/>
        </w:rPr>
        <w:t>ных меристем позволяет получать свободные от вирусов растения-регенеранты даже в том случае, когда в качестве источника эксплантатов и</w:t>
      </w:r>
      <w:r w:rsidRPr="00714A1D">
        <w:rPr>
          <w:rFonts w:ascii="Times New Roman" w:eastAsia="Calibri" w:hAnsi="Times New Roman" w:cs="Times New Roman"/>
          <w:sz w:val="28"/>
          <w:szCs w:val="28"/>
        </w:rPr>
        <w:t>с</w:t>
      </w:r>
      <w:r w:rsidRPr="00714A1D">
        <w:rPr>
          <w:rFonts w:ascii="Times New Roman" w:eastAsia="Calibri" w:hAnsi="Times New Roman" w:cs="Times New Roman"/>
          <w:sz w:val="28"/>
          <w:szCs w:val="28"/>
        </w:rPr>
        <w:t xml:space="preserve">пользовалось инфицированное растение, причем результат был тем лучше, чем меньше был размер эксплантата. </w:t>
      </w:r>
    </w:p>
    <w:p w:rsidR="00714A1D" w:rsidRPr="00714A1D" w:rsidRDefault="00714A1D" w:rsidP="00714A1D">
      <w:pPr>
        <w:ind w:firstLine="709"/>
        <w:rPr>
          <w:rFonts w:ascii="Times New Roman" w:eastAsia="Calibri" w:hAnsi="Times New Roman" w:cs="Times New Roman"/>
          <w:sz w:val="28"/>
          <w:szCs w:val="28"/>
        </w:rPr>
      </w:pPr>
      <w:r w:rsidRPr="00714A1D">
        <w:rPr>
          <w:rFonts w:ascii="Times New Roman" w:eastAsia="Calibri" w:hAnsi="Times New Roman" w:cs="Times New Roman"/>
          <w:sz w:val="28"/>
          <w:szCs w:val="28"/>
        </w:rPr>
        <w:t>Ж. Морель и К. Мартэн впервые получили с помощью культуры ап</w:t>
      </w:r>
      <w:r w:rsidRPr="00714A1D">
        <w:rPr>
          <w:rFonts w:ascii="Times New Roman" w:eastAsia="Calibri" w:hAnsi="Times New Roman" w:cs="Times New Roman"/>
          <w:sz w:val="28"/>
          <w:szCs w:val="28"/>
        </w:rPr>
        <w:t>и</w:t>
      </w:r>
      <w:r w:rsidRPr="00714A1D">
        <w:rPr>
          <w:rFonts w:ascii="Times New Roman" w:eastAsia="Calibri" w:hAnsi="Times New Roman" w:cs="Times New Roman"/>
          <w:sz w:val="28"/>
          <w:szCs w:val="28"/>
        </w:rPr>
        <w:t>кальных меристем свободные от вирусов растения георгинов и картофеля. Позднее для повышения эффективности оздоровления стали использовать нагревание растений (термотерапия) и добавку в питательную среду прот</w:t>
      </w:r>
      <w:r w:rsidRPr="00714A1D">
        <w:rPr>
          <w:rFonts w:ascii="Times New Roman" w:eastAsia="Calibri" w:hAnsi="Times New Roman" w:cs="Times New Roman"/>
          <w:sz w:val="28"/>
          <w:szCs w:val="28"/>
        </w:rPr>
        <w:t>и</w:t>
      </w:r>
      <w:r w:rsidRPr="00714A1D">
        <w:rPr>
          <w:rFonts w:ascii="Times New Roman" w:eastAsia="Calibri" w:hAnsi="Times New Roman" w:cs="Times New Roman"/>
          <w:sz w:val="28"/>
          <w:szCs w:val="28"/>
        </w:rPr>
        <w:t>вовирусных препаратов (хемотерапия). Технологии клонального размнож</w:t>
      </w:r>
      <w:r w:rsidRPr="00714A1D">
        <w:rPr>
          <w:rFonts w:ascii="Times New Roman" w:eastAsia="Calibri" w:hAnsi="Times New Roman" w:cs="Times New Roman"/>
          <w:sz w:val="28"/>
          <w:szCs w:val="28"/>
        </w:rPr>
        <w:t>е</w:t>
      </w:r>
      <w:r w:rsidRPr="00714A1D">
        <w:rPr>
          <w:rFonts w:ascii="Times New Roman" w:eastAsia="Calibri" w:hAnsi="Times New Roman" w:cs="Times New Roman"/>
          <w:sz w:val="28"/>
          <w:szCs w:val="28"/>
        </w:rPr>
        <w:t>ния растений in vitro (можно встретить термины: технология микроклонал</w:t>
      </w:r>
      <w:r w:rsidRPr="00714A1D">
        <w:rPr>
          <w:rFonts w:ascii="Times New Roman" w:eastAsia="Calibri" w:hAnsi="Times New Roman" w:cs="Times New Roman"/>
          <w:sz w:val="28"/>
          <w:szCs w:val="28"/>
        </w:rPr>
        <w:t>ь</w:t>
      </w:r>
      <w:r w:rsidRPr="00714A1D">
        <w:rPr>
          <w:rFonts w:ascii="Times New Roman" w:eastAsia="Calibri" w:hAnsi="Times New Roman" w:cs="Times New Roman"/>
          <w:sz w:val="28"/>
          <w:szCs w:val="28"/>
        </w:rPr>
        <w:t>ного размножения, клонального микроразмножения или просто микрора</w:t>
      </w:r>
      <w:r w:rsidRPr="00714A1D">
        <w:rPr>
          <w:rFonts w:ascii="Times New Roman" w:eastAsia="Calibri" w:hAnsi="Times New Roman" w:cs="Times New Roman"/>
          <w:sz w:val="28"/>
          <w:szCs w:val="28"/>
        </w:rPr>
        <w:t>з</w:t>
      </w:r>
      <w:r w:rsidRPr="00714A1D">
        <w:rPr>
          <w:rFonts w:ascii="Times New Roman" w:eastAsia="Calibri" w:hAnsi="Times New Roman" w:cs="Times New Roman"/>
          <w:sz w:val="28"/>
          <w:szCs w:val="28"/>
        </w:rPr>
        <w:t>множения) и культуры меристем получили очень широкое распространение. Сейчас невозможно представить без их использования масштабное прои</w:t>
      </w:r>
      <w:r w:rsidRPr="00714A1D">
        <w:rPr>
          <w:rFonts w:ascii="Times New Roman" w:eastAsia="Calibri" w:hAnsi="Times New Roman" w:cs="Times New Roman"/>
          <w:sz w:val="28"/>
          <w:szCs w:val="28"/>
        </w:rPr>
        <w:t>з</w:t>
      </w:r>
      <w:r w:rsidRPr="00714A1D">
        <w:rPr>
          <w:rFonts w:ascii="Times New Roman" w:eastAsia="Calibri" w:hAnsi="Times New Roman" w:cs="Times New Roman"/>
          <w:sz w:val="28"/>
          <w:szCs w:val="28"/>
        </w:rPr>
        <w:t>водство качественного посадочного материала картофеля, многих декорати</w:t>
      </w:r>
      <w:r w:rsidRPr="00714A1D">
        <w:rPr>
          <w:rFonts w:ascii="Times New Roman" w:eastAsia="Calibri" w:hAnsi="Times New Roman" w:cs="Times New Roman"/>
          <w:sz w:val="28"/>
          <w:szCs w:val="28"/>
        </w:rPr>
        <w:t>в</w:t>
      </w:r>
      <w:r w:rsidRPr="00714A1D">
        <w:rPr>
          <w:rFonts w:ascii="Times New Roman" w:eastAsia="Calibri" w:hAnsi="Times New Roman" w:cs="Times New Roman"/>
          <w:sz w:val="28"/>
          <w:szCs w:val="28"/>
        </w:rPr>
        <w:t>ных и лесных культур. Их применяют также для сохранения генетических коллекций вегетативно размножаемых растений.</w:t>
      </w:r>
    </w:p>
    <w:p w:rsidR="00714A1D" w:rsidRPr="00714A1D" w:rsidRDefault="00714A1D" w:rsidP="00714A1D">
      <w:pPr>
        <w:ind w:firstLine="709"/>
        <w:rPr>
          <w:rFonts w:ascii="Times New Roman" w:eastAsia="Calibri" w:hAnsi="Times New Roman" w:cs="Times New Roman"/>
          <w:sz w:val="28"/>
          <w:szCs w:val="28"/>
        </w:rPr>
      </w:pPr>
      <w:r w:rsidRPr="00714A1D">
        <w:rPr>
          <w:rFonts w:ascii="Times New Roman" w:eastAsia="Calibri" w:hAnsi="Times New Roman" w:cs="Times New Roman"/>
          <w:sz w:val="28"/>
          <w:szCs w:val="28"/>
        </w:rPr>
        <w:t xml:space="preserve">Большое фундаментальное и практическое значение имели результаты работ индийских ученых С. Гухи и С. Магешвари (1964) по культуре in vitro генеративных органов растений. Им впервые удалось получить гаплоидные </w:t>
      </w:r>
      <w:r w:rsidRPr="00714A1D">
        <w:rPr>
          <w:rFonts w:ascii="Times New Roman" w:eastAsia="Calibri" w:hAnsi="Times New Roman" w:cs="Times New Roman"/>
          <w:sz w:val="28"/>
          <w:szCs w:val="28"/>
        </w:rPr>
        <w:lastRenderedPageBreak/>
        <w:t>растения в культуре пыльников дурмана. Это означало, что тотипотентн</w:t>
      </w:r>
      <w:r w:rsidRPr="00714A1D">
        <w:rPr>
          <w:rFonts w:ascii="Times New Roman" w:eastAsia="Calibri" w:hAnsi="Times New Roman" w:cs="Times New Roman"/>
          <w:sz w:val="28"/>
          <w:szCs w:val="28"/>
        </w:rPr>
        <w:t>о</w:t>
      </w:r>
      <w:r w:rsidRPr="00714A1D">
        <w:rPr>
          <w:rFonts w:ascii="Times New Roman" w:eastAsia="Calibri" w:hAnsi="Times New Roman" w:cs="Times New Roman"/>
          <w:sz w:val="28"/>
          <w:szCs w:val="28"/>
        </w:rPr>
        <w:t>стью обладают не только соматические клетки растений, но и микроспоры, которые при определенных условиях способны менять программу развития с гаметофитной (образование зрелого пыльцевого зерна) на спорофитную. Процесс образования гаплоидов в культуре пыльников или микроспор пол</w:t>
      </w:r>
      <w:r w:rsidRPr="00714A1D">
        <w:rPr>
          <w:rFonts w:ascii="Times New Roman" w:eastAsia="Calibri" w:hAnsi="Times New Roman" w:cs="Times New Roman"/>
          <w:sz w:val="28"/>
          <w:szCs w:val="28"/>
        </w:rPr>
        <w:t>у</w:t>
      </w:r>
      <w:r w:rsidRPr="00714A1D">
        <w:rPr>
          <w:rFonts w:ascii="Times New Roman" w:eastAsia="Calibri" w:hAnsi="Times New Roman" w:cs="Times New Roman"/>
          <w:sz w:val="28"/>
          <w:szCs w:val="28"/>
        </w:rPr>
        <w:t>чил название андрогенез in vitro. Гаплоиды можно получать не только из микроспор, но и из женских половых клеток при культивировании неоплод</w:t>
      </w:r>
      <w:r w:rsidRPr="00714A1D">
        <w:rPr>
          <w:rFonts w:ascii="Times New Roman" w:eastAsia="Calibri" w:hAnsi="Times New Roman" w:cs="Times New Roman"/>
          <w:sz w:val="28"/>
          <w:szCs w:val="28"/>
        </w:rPr>
        <w:t>о</w:t>
      </w:r>
      <w:r w:rsidRPr="00714A1D">
        <w:rPr>
          <w:rFonts w:ascii="Times New Roman" w:eastAsia="Calibri" w:hAnsi="Times New Roman" w:cs="Times New Roman"/>
          <w:sz w:val="28"/>
          <w:szCs w:val="28"/>
        </w:rPr>
        <w:t>творенных семяпочек (гиногенез in vitro), а также путем индукции развития in vivo неоплодотворенных яйцеклеток чужеродной пыльцой (для этого и</w:t>
      </w:r>
      <w:r w:rsidRPr="00714A1D">
        <w:rPr>
          <w:rFonts w:ascii="Times New Roman" w:eastAsia="Calibri" w:hAnsi="Times New Roman" w:cs="Times New Roman"/>
          <w:sz w:val="28"/>
          <w:szCs w:val="28"/>
        </w:rPr>
        <w:t>с</w:t>
      </w:r>
      <w:r w:rsidRPr="00714A1D">
        <w:rPr>
          <w:rFonts w:ascii="Times New Roman" w:eastAsia="Calibri" w:hAnsi="Times New Roman" w:cs="Times New Roman"/>
          <w:sz w:val="28"/>
          <w:szCs w:val="28"/>
        </w:rPr>
        <w:t>пользуют специально отобранные формы – так называемые гаплопродюс</w:t>
      </w:r>
      <w:r w:rsidRPr="00714A1D">
        <w:rPr>
          <w:rFonts w:ascii="Times New Roman" w:eastAsia="Calibri" w:hAnsi="Times New Roman" w:cs="Times New Roman"/>
          <w:sz w:val="28"/>
          <w:szCs w:val="28"/>
        </w:rPr>
        <w:t>е</w:t>
      </w:r>
      <w:r w:rsidRPr="00714A1D">
        <w:rPr>
          <w:rFonts w:ascii="Times New Roman" w:eastAsia="Calibri" w:hAnsi="Times New Roman" w:cs="Times New Roman"/>
          <w:sz w:val="28"/>
          <w:szCs w:val="28"/>
        </w:rPr>
        <w:t>ры). Технологии получения гаплоидов и удвоенных гаплоидов нашли шир</w:t>
      </w:r>
      <w:r w:rsidRPr="00714A1D">
        <w:rPr>
          <w:rFonts w:ascii="Times New Roman" w:eastAsia="Calibri" w:hAnsi="Times New Roman" w:cs="Times New Roman"/>
          <w:sz w:val="28"/>
          <w:szCs w:val="28"/>
        </w:rPr>
        <w:t>о</w:t>
      </w:r>
      <w:r w:rsidRPr="00714A1D">
        <w:rPr>
          <w:rFonts w:ascii="Times New Roman" w:eastAsia="Calibri" w:hAnsi="Times New Roman" w:cs="Times New Roman"/>
          <w:sz w:val="28"/>
          <w:szCs w:val="28"/>
        </w:rPr>
        <w:t xml:space="preserve">кое применение в селекции растений для ускорения селекционного процесса и повышения его эффективности. </w:t>
      </w:r>
    </w:p>
    <w:p w:rsidR="00714A1D" w:rsidRPr="00714A1D" w:rsidRDefault="00714A1D" w:rsidP="00714A1D">
      <w:pPr>
        <w:ind w:firstLine="709"/>
        <w:rPr>
          <w:rFonts w:ascii="Times New Roman" w:eastAsia="Calibri" w:hAnsi="Times New Roman" w:cs="Times New Roman"/>
          <w:sz w:val="28"/>
          <w:szCs w:val="28"/>
        </w:rPr>
      </w:pPr>
      <w:r w:rsidRPr="00714A1D">
        <w:rPr>
          <w:rFonts w:ascii="Times New Roman" w:eastAsia="Calibri" w:hAnsi="Times New Roman" w:cs="Times New Roman"/>
          <w:sz w:val="28"/>
          <w:szCs w:val="28"/>
        </w:rPr>
        <w:t>Явление изменчивости клеточных линий и растений-регенерантов п</w:t>
      </w:r>
      <w:r w:rsidRPr="00714A1D">
        <w:rPr>
          <w:rFonts w:ascii="Times New Roman" w:eastAsia="Calibri" w:hAnsi="Times New Roman" w:cs="Times New Roman"/>
          <w:sz w:val="28"/>
          <w:szCs w:val="28"/>
        </w:rPr>
        <w:t>о</w:t>
      </w:r>
      <w:r w:rsidRPr="00714A1D">
        <w:rPr>
          <w:rFonts w:ascii="Times New Roman" w:eastAsia="Calibri" w:hAnsi="Times New Roman" w:cs="Times New Roman"/>
          <w:sz w:val="28"/>
          <w:szCs w:val="28"/>
        </w:rPr>
        <w:t>лучило название сомаклональная вариабельность. Выяснилось, что сомакл</w:t>
      </w:r>
      <w:r w:rsidRPr="00714A1D">
        <w:rPr>
          <w:rFonts w:ascii="Times New Roman" w:eastAsia="Calibri" w:hAnsi="Times New Roman" w:cs="Times New Roman"/>
          <w:sz w:val="28"/>
          <w:szCs w:val="28"/>
        </w:rPr>
        <w:t>о</w:t>
      </w:r>
      <w:r w:rsidRPr="00714A1D">
        <w:rPr>
          <w:rFonts w:ascii="Times New Roman" w:eastAsia="Calibri" w:hAnsi="Times New Roman" w:cs="Times New Roman"/>
          <w:sz w:val="28"/>
          <w:szCs w:val="28"/>
        </w:rPr>
        <w:t>нальную вариабельность можно значительно усилить с помощью мутагенных воздействий. Более того, добавляя в питательную среду определенные вещ</w:t>
      </w:r>
      <w:r w:rsidRPr="00714A1D">
        <w:rPr>
          <w:rFonts w:ascii="Times New Roman" w:eastAsia="Calibri" w:hAnsi="Times New Roman" w:cs="Times New Roman"/>
          <w:sz w:val="28"/>
          <w:szCs w:val="28"/>
        </w:rPr>
        <w:t>е</w:t>
      </w:r>
      <w:r w:rsidRPr="00714A1D">
        <w:rPr>
          <w:rFonts w:ascii="Times New Roman" w:eastAsia="Calibri" w:hAnsi="Times New Roman" w:cs="Times New Roman"/>
          <w:sz w:val="28"/>
          <w:szCs w:val="28"/>
        </w:rPr>
        <w:t>ства (гербициды, соль, антибиотики и др.) или помещая культуры в условия повышенной или пониженной температуры, можно отбирать клеточные кл</w:t>
      </w:r>
      <w:r w:rsidRPr="00714A1D">
        <w:rPr>
          <w:rFonts w:ascii="Times New Roman" w:eastAsia="Calibri" w:hAnsi="Times New Roman" w:cs="Times New Roman"/>
          <w:sz w:val="28"/>
          <w:szCs w:val="28"/>
        </w:rPr>
        <w:t>о</w:t>
      </w:r>
      <w:r w:rsidRPr="00714A1D">
        <w:rPr>
          <w:rFonts w:ascii="Times New Roman" w:eastAsia="Calibri" w:hAnsi="Times New Roman" w:cs="Times New Roman"/>
          <w:sz w:val="28"/>
          <w:szCs w:val="28"/>
        </w:rPr>
        <w:t>ны, а затем и растения-регенеранты, устойчивые или толерантные к дейс</w:t>
      </w:r>
      <w:r w:rsidRPr="00714A1D">
        <w:rPr>
          <w:rFonts w:ascii="Times New Roman" w:eastAsia="Calibri" w:hAnsi="Times New Roman" w:cs="Times New Roman"/>
          <w:sz w:val="28"/>
          <w:szCs w:val="28"/>
        </w:rPr>
        <w:t>т</w:t>
      </w:r>
      <w:r w:rsidRPr="00714A1D">
        <w:rPr>
          <w:rFonts w:ascii="Times New Roman" w:eastAsia="Calibri" w:hAnsi="Times New Roman" w:cs="Times New Roman"/>
          <w:sz w:val="28"/>
          <w:szCs w:val="28"/>
        </w:rPr>
        <w:t>вию названных селективных факторов. Таким образом, появилась возмо</w:t>
      </w:r>
      <w:r w:rsidRPr="00714A1D">
        <w:rPr>
          <w:rFonts w:ascii="Times New Roman" w:eastAsia="Calibri" w:hAnsi="Times New Roman" w:cs="Times New Roman"/>
          <w:sz w:val="28"/>
          <w:szCs w:val="28"/>
        </w:rPr>
        <w:t>ж</w:t>
      </w:r>
      <w:r w:rsidRPr="00714A1D">
        <w:rPr>
          <w:rFonts w:ascii="Times New Roman" w:eastAsia="Calibri" w:hAnsi="Times New Roman" w:cs="Times New Roman"/>
          <w:sz w:val="28"/>
          <w:szCs w:val="28"/>
        </w:rPr>
        <w:t>ность использовать применительно к растениям методы селекции микроо</w:t>
      </w:r>
      <w:r w:rsidRPr="00714A1D">
        <w:rPr>
          <w:rFonts w:ascii="Times New Roman" w:eastAsia="Calibri" w:hAnsi="Times New Roman" w:cs="Times New Roman"/>
          <w:sz w:val="28"/>
          <w:szCs w:val="28"/>
        </w:rPr>
        <w:t>р</w:t>
      </w:r>
      <w:r w:rsidRPr="00714A1D">
        <w:rPr>
          <w:rFonts w:ascii="Times New Roman" w:eastAsia="Calibri" w:hAnsi="Times New Roman" w:cs="Times New Roman"/>
          <w:sz w:val="28"/>
          <w:szCs w:val="28"/>
        </w:rPr>
        <w:t>ганизмов путем отбора на клеточном уровне генотипов с определенными свойствами. Данная технология получила название клеточной селекции. Пе</w:t>
      </w:r>
      <w:r w:rsidRPr="00714A1D">
        <w:rPr>
          <w:rFonts w:ascii="Times New Roman" w:eastAsia="Calibri" w:hAnsi="Times New Roman" w:cs="Times New Roman"/>
          <w:sz w:val="28"/>
          <w:szCs w:val="28"/>
        </w:rPr>
        <w:t>р</w:t>
      </w:r>
      <w:r w:rsidRPr="00714A1D">
        <w:rPr>
          <w:rFonts w:ascii="Times New Roman" w:eastAsia="Calibri" w:hAnsi="Times New Roman" w:cs="Times New Roman"/>
          <w:sz w:val="28"/>
          <w:szCs w:val="28"/>
        </w:rPr>
        <w:t>выми ее применили Г. Мельхерс и Л. Бергманн (1959) для получения клето</w:t>
      </w:r>
      <w:r w:rsidRPr="00714A1D">
        <w:rPr>
          <w:rFonts w:ascii="Times New Roman" w:eastAsia="Calibri" w:hAnsi="Times New Roman" w:cs="Times New Roman"/>
          <w:sz w:val="28"/>
          <w:szCs w:val="28"/>
        </w:rPr>
        <w:t>ч</w:t>
      </w:r>
      <w:r w:rsidRPr="00714A1D">
        <w:rPr>
          <w:rFonts w:ascii="Times New Roman" w:eastAsia="Calibri" w:hAnsi="Times New Roman" w:cs="Times New Roman"/>
          <w:sz w:val="28"/>
          <w:szCs w:val="28"/>
        </w:rPr>
        <w:t>ных культур львиного зева, устойчивых к повышенным температурам. С п</w:t>
      </w:r>
      <w:r w:rsidRPr="00714A1D">
        <w:rPr>
          <w:rFonts w:ascii="Times New Roman" w:eastAsia="Calibri" w:hAnsi="Times New Roman" w:cs="Times New Roman"/>
          <w:sz w:val="28"/>
          <w:szCs w:val="28"/>
        </w:rPr>
        <w:t>о</w:t>
      </w:r>
      <w:r w:rsidRPr="00714A1D">
        <w:rPr>
          <w:rFonts w:ascii="Times New Roman" w:eastAsia="Calibri" w:hAnsi="Times New Roman" w:cs="Times New Roman"/>
          <w:sz w:val="28"/>
          <w:szCs w:val="28"/>
        </w:rPr>
        <w:t>мощью отбора сомаклональных вариантов и технологии клеточной селекции получен ряд интересных мутантных форм и новых сортов. Эта технология нашла применение в генетической инженерии растений для первичного о</w:t>
      </w:r>
      <w:r w:rsidRPr="00714A1D">
        <w:rPr>
          <w:rFonts w:ascii="Times New Roman" w:eastAsia="Calibri" w:hAnsi="Times New Roman" w:cs="Times New Roman"/>
          <w:sz w:val="28"/>
          <w:szCs w:val="28"/>
        </w:rPr>
        <w:t>т</w:t>
      </w:r>
      <w:r w:rsidRPr="00714A1D">
        <w:rPr>
          <w:rFonts w:ascii="Times New Roman" w:eastAsia="Calibri" w:hAnsi="Times New Roman" w:cs="Times New Roman"/>
          <w:sz w:val="28"/>
          <w:szCs w:val="28"/>
        </w:rPr>
        <w:t>бора трансформированных клеток (клеток, в геном которых произошла вставка нового генетического материала). Отдельные гены, выделенные из генома мутантных форм, полученных с помощью клеточной селекции, были использованы для получения трансгенных растений, в частности толеран</w:t>
      </w:r>
      <w:r w:rsidRPr="00714A1D">
        <w:rPr>
          <w:rFonts w:ascii="Times New Roman" w:eastAsia="Calibri" w:hAnsi="Times New Roman" w:cs="Times New Roman"/>
          <w:sz w:val="28"/>
          <w:szCs w:val="28"/>
        </w:rPr>
        <w:t>т</w:t>
      </w:r>
      <w:r w:rsidRPr="00714A1D">
        <w:rPr>
          <w:rFonts w:ascii="Times New Roman" w:eastAsia="Calibri" w:hAnsi="Times New Roman" w:cs="Times New Roman"/>
          <w:sz w:val="28"/>
          <w:szCs w:val="28"/>
        </w:rPr>
        <w:t>ных к гербицидам.</w:t>
      </w:r>
    </w:p>
    <w:p w:rsidR="00714A1D" w:rsidRPr="00714A1D" w:rsidRDefault="00714A1D" w:rsidP="00714A1D">
      <w:pPr>
        <w:ind w:firstLine="709"/>
        <w:rPr>
          <w:rFonts w:ascii="Times New Roman" w:eastAsia="Calibri" w:hAnsi="Times New Roman" w:cs="Times New Roman"/>
          <w:sz w:val="28"/>
          <w:szCs w:val="28"/>
        </w:rPr>
      </w:pPr>
      <w:r w:rsidRPr="00714A1D">
        <w:rPr>
          <w:rFonts w:ascii="Times New Roman" w:eastAsia="Calibri" w:hAnsi="Times New Roman" w:cs="Times New Roman"/>
          <w:sz w:val="28"/>
          <w:szCs w:val="28"/>
        </w:rPr>
        <w:t>Еще одно важное достижение в области культуры клеток растений – разработка методов получения, культивирования и слияния протопластов – клеток, освобожденных от целлюлозно-пектиновой оболочки. В 1960 г. в л</w:t>
      </w:r>
      <w:r w:rsidRPr="00714A1D">
        <w:rPr>
          <w:rFonts w:ascii="Times New Roman" w:eastAsia="Calibri" w:hAnsi="Times New Roman" w:cs="Times New Roman"/>
          <w:sz w:val="28"/>
          <w:szCs w:val="28"/>
        </w:rPr>
        <w:t>а</w:t>
      </w:r>
      <w:r w:rsidRPr="00714A1D">
        <w:rPr>
          <w:rFonts w:ascii="Times New Roman" w:eastAsia="Calibri" w:hAnsi="Times New Roman" w:cs="Times New Roman"/>
          <w:sz w:val="28"/>
          <w:szCs w:val="28"/>
        </w:rPr>
        <w:t>боратории Э. Кокинга была разработана методика получения большого кол</w:t>
      </w:r>
      <w:r w:rsidRPr="00714A1D">
        <w:rPr>
          <w:rFonts w:ascii="Times New Roman" w:eastAsia="Calibri" w:hAnsi="Times New Roman" w:cs="Times New Roman"/>
          <w:sz w:val="28"/>
          <w:szCs w:val="28"/>
        </w:rPr>
        <w:t>и</w:t>
      </w:r>
      <w:r w:rsidRPr="00714A1D">
        <w:rPr>
          <w:rFonts w:ascii="Times New Roman" w:eastAsia="Calibri" w:hAnsi="Times New Roman" w:cs="Times New Roman"/>
          <w:sz w:val="28"/>
          <w:szCs w:val="28"/>
        </w:rPr>
        <w:t>чества протопластов из растительных тканей путем обработки их смесью пектолитических и целлюлитических ферментов, выделенных из культурал</w:t>
      </w:r>
      <w:r w:rsidRPr="00714A1D">
        <w:rPr>
          <w:rFonts w:ascii="Times New Roman" w:eastAsia="Calibri" w:hAnsi="Times New Roman" w:cs="Times New Roman"/>
          <w:sz w:val="28"/>
          <w:szCs w:val="28"/>
        </w:rPr>
        <w:t>ь</w:t>
      </w:r>
      <w:r w:rsidRPr="00714A1D">
        <w:rPr>
          <w:rFonts w:ascii="Times New Roman" w:eastAsia="Calibri" w:hAnsi="Times New Roman" w:cs="Times New Roman"/>
          <w:sz w:val="28"/>
          <w:szCs w:val="28"/>
        </w:rPr>
        <w:t>ной жидкости грибов. В процессе культивирования изолированные прот</w:t>
      </w:r>
      <w:r w:rsidRPr="00714A1D">
        <w:rPr>
          <w:rFonts w:ascii="Times New Roman" w:eastAsia="Calibri" w:hAnsi="Times New Roman" w:cs="Times New Roman"/>
          <w:sz w:val="28"/>
          <w:szCs w:val="28"/>
        </w:rPr>
        <w:t>о</w:t>
      </w:r>
      <w:r w:rsidRPr="00714A1D">
        <w:rPr>
          <w:rFonts w:ascii="Times New Roman" w:eastAsia="Calibri" w:hAnsi="Times New Roman" w:cs="Times New Roman"/>
          <w:sz w:val="28"/>
          <w:szCs w:val="28"/>
        </w:rPr>
        <w:t>пласты регенерируют клеточную оболочку и превращаются в обычные кле</w:t>
      </w:r>
      <w:r w:rsidRPr="00714A1D">
        <w:rPr>
          <w:rFonts w:ascii="Times New Roman" w:eastAsia="Calibri" w:hAnsi="Times New Roman" w:cs="Times New Roman"/>
          <w:sz w:val="28"/>
          <w:szCs w:val="28"/>
        </w:rPr>
        <w:t>т</w:t>
      </w:r>
      <w:r w:rsidRPr="00714A1D">
        <w:rPr>
          <w:rFonts w:ascii="Times New Roman" w:eastAsia="Calibri" w:hAnsi="Times New Roman" w:cs="Times New Roman"/>
          <w:sz w:val="28"/>
          <w:szCs w:val="28"/>
        </w:rPr>
        <w:t xml:space="preserve">ки. После того как они начинают делиться, образуется колония каллюсных клеток, из которых можно </w:t>
      </w:r>
      <w:r w:rsidRPr="00714A1D">
        <w:rPr>
          <w:rFonts w:ascii="Times New Roman" w:eastAsia="Calibri" w:hAnsi="Times New Roman" w:cs="Times New Roman"/>
          <w:sz w:val="28"/>
          <w:szCs w:val="28"/>
        </w:rPr>
        <w:softHyphen/>
        <w:t xml:space="preserve">регенерировать целое </w:t>
      </w:r>
      <w:r w:rsidRPr="00714A1D">
        <w:rPr>
          <w:rFonts w:ascii="Times New Roman" w:eastAsia="Calibri" w:hAnsi="Times New Roman" w:cs="Times New Roman"/>
          <w:sz w:val="28"/>
          <w:szCs w:val="28"/>
        </w:rPr>
        <w:softHyphen/>
        <w:t>растение.</w:t>
      </w:r>
    </w:p>
    <w:p w:rsidR="00714A1D" w:rsidRPr="00714A1D" w:rsidRDefault="00714A1D" w:rsidP="00714A1D">
      <w:pPr>
        <w:ind w:firstLine="709"/>
        <w:rPr>
          <w:rFonts w:ascii="Times New Roman" w:eastAsia="Calibri" w:hAnsi="Times New Roman" w:cs="Times New Roman"/>
          <w:sz w:val="28"/>
          <w:szCs w:val="28"/>
        </w:rPr>
      </w:pPr>
      <w:r w:rsidRPr="00714A1D">
        <w:rPr>
          <w:rFonts w:ascii="Times New Roman" w:eastAsia="Calibri" w:hAnsi="Times New Roman" w:cs="Times New Roman"/>
          <w:sz w:val="28"/>
          <w:szCs w:val="28"/>
        </w:rPr>
        <w:lastRenderedPageBreak/>
        <w:t>Однако для того чтобы происходили перечисленные события, необх</w:t>
      </w:r>
      <w:r w:rsidRPr="00714A1D">
        <w:rPr>
          <w:rFonts w:ascii="Times New Roman" w:eastAsia="Calibri" w:hAnsi="Times New Roman" w:cs="Times New Roman"/>
          <w:sz w:val="28"/>
          <w:szCs w:val="28"/>
        </w:rPr>
        <w:t>о</w:t>
      </w:r>
      <w:r w:rsidRPr="00714A1D">
        <w:rPr>
          <w:rFonts w:ascii="Times New Roman" w:eastAsia="Calibri" w:hAnsi="Times New Roman" w:cs="Times New Roman"/>
          <w:sz w:val="28"/>
          <w:szCs w:val="28"/>
        </w:rPr>
        <w:t>димо использовать специальные питательные среды и условия содержания культур. Понадобилось более десяти лет для разработки методов культив</w:t>
      </w:r>
      <w:r w:rsidRPr="00714A1D">
        <w:rPr>
          <w:rFonts w:ascii="Times New Roman" w:eastAsia="Calibri" w:hAnsi="Times New Roman" w:cs="Times New Roman"/>
          <w:sz w:val="28"/>
          <w:szCs w:val="28"/>
        </w:rPr>
        <w:t>и</w:t>
      </w:r>
      <w:r w:rsidRPr="00714A1D">
        <w:rPr>
          <w:rFonts w:ascii="Times New Roman" w:eastAsia="Calibri" w:hAnsi="Times New Roman" w:cs="Times New Roman"/>
          <w:sz w:val="28"/>
          <w:szCs w:val="28"/>
        </w:rPr>
        <w:t>рования протопластов и получения из них растений-регенерантов. Это о</w:t>
      </w:r>
      <w:r w:rsidRPr="00714A1D">
        <w:rPr>
          <w:rFonts w:ascii="Times New Roman" w:eastAsia="Calibri" w:hAnsi="Times New Roman" w:cs="Times New Roman"/>
          <w:sz w:val="28"/>
          <w:szCs w:val="28"/>
        </w:rPr>
        <w:t>т</w:t>
      </w:r>
      <w:r w:rsidRPr="00714A1D">
        <w:rPr>
          <w:rFonts w:ascii="Times New Roman" w:eastAsia="Calibri" w:hAnsi="Times New Roman" w:cs="Times New Roman"/>
          <w:sz w:val="28"/>
          <w:szCs w:val="28"/>
        </w:rPr>
        <w:t>крыло перспективы использования протопластов в целях осуществления ра</w:t>
      </w:r>
      <w:r w:rsidRPr="00714A1D">
        <w:rPr>
          <w:rFonts w:ascii="Times New Roman" w:eastAsia="Calibri" w:hAnsi="Times New Roman" w:cs="Times New Roman"/>
          <w:sz w:val="28"/>
          <w:szCs w:val="28"/>
        </w:rPr>
        <w:t>з</w:t>
      </w:r>
      <w:r w:rsidRPr="00714A1D">
        <w:rPr>
          <w:rFonts w:ascii="Times New Roman" w:eastAsia="Calibri" w:hAnsi="Times New Roman" w:cs="Times New Roman"/>
          <w:sz w:val="28"/>
          <w:szCs w:val="28"/>
        </w:rPr>
        <w:t>личных генетических манипуляций, недоступных для работ с обычными ра</w:t>
      </w:r>
      <w:r w:rsidRPr="00714A1D">
        <w:rPr>
          <w:rFonts w:ascii="Times New Roman" w:eastAsia="Calibri" w:hAnsi="Times New Roman" w:cs="Times New Roman"/>
          <w:sz w:val="28"/>
          <w:szCs w:val="28"/>
        </w:rPr>
        <w:t>с</w:t>
      </w:r>
      <w:r w:rsidRPr="00714A1D">
        <w:rPr>
          <w:rFonts w:ascii="Times New Roman" w:eastAsia="Calibri" w:hAnsi="Times New Roman" w:cs="Times New Roman"/>
          <w:sz w:val="28"/>
          <w:szCs w:val="28"/>
        </w:rPr>
        <w:t>тительными клетками. В частности, большое значение имела разработка те</w:t>
      </w:r>
      <w:r w:rsidRPr="00714A1D">
        <w:rPr>
          <w:rFonts w:ascii="Times New Roman" w:eastAsia="Calibri" w:hAnsi="Times New Roman" w:cs="Times New Roman"/>
          <w:sz w:val="28"/>
          <w:szCs w:val="28"/>
        </w:rPr>
        <w:t>х</w:t>
      </w:r>
      <w:r w:rsidRPr="00714A1D">
        <w:rPr>
          <w:rFonts w:ascii="Times New Roman" w:eastAsia="Calibri" w:hAnsi="Times New Roman" w:cs="Times New Roman"/>
          <w:sz w:val="28"/>
          <w:szCs w:val="28"/>
        </w:rPr>
        <w:t>нологии соматической гибридизации (встречаются также термины парасе</w:t>
      </w:r>
      <w:r w:rsidRPr="00714A1D">
        <w:rPr>
          <w:rFonts w:ascii="Times New Roman" w:eastAsia="Calibri" w:hAnsi="Times New Roman" w:cs="Times New Roman"/>
          <w:sz w:val="28"/>
          <w:szCs w:val="28"/>
        </w:rPr>
        <w:t>к</w:t>
      </w:r>
      <w:r w:rsidRPr="00714A1D">
        <w:rPr>
          <w:rFonts w:ascii="Times New Roman" w:eastAsia="Calibri" w:hAnsi="Times New Roman" w:cs="Times New Roman"/>
          <w:sz w:val="28"/>
          <w:szCs w:val="28"/>
        </w:rPr>
        <w:t>суальная гибридизация, неполовая гибридизация) путем слияния протопл</w:t>
      </w:r>
      <w:r w:rsidRPr="00714A1D">
        <w:rPr>
          <w:rFonts w:ascii="Times New Roman" w:eastAsia="Calibri" w:hAnsi="Times New Roman" w:cs="Times New Roman"/>
          <w:sz w:val="28"/>
          <w:szCs w:val="28"/>
        </w:rPr>
        <w:t>а</w:t>
      </w:r>
      <w:r w:rsidRPr="00714A1D">
        <w:rPr>
          <w:rFonts w:ascii="Times New Roman" w:eastAsia="Calibri" w:hAnsi="Times New Roman" w:cs="Times New Roman"/>
          <w:sz w:val="28"/>
          <w:szCs w:val="28"/>
        </w:rPr>
        <w:t xml:space="preserve">стов для преодоления межвидовых репродуктивных барьеров для вовлечения в селекцию ценного генофонда диких видов. </w:t>
      </w:r>
    </w:p>
    <w:p w:rsidR="00714A1D" w:rsidRPr="00714A1D" w:rsidRDefault="00714A1D" w:rsidP="00714A1D">
      <w:pPr>
        <w:ind w:firstLine="709"/>
        <w:rPr>
          <w:rFonts w:ascii="Times New Roman" w:eastAsia="Calibri" w:hAnsi="Times New Roman" w:cs="Times New Roman"/>
          <w:sz w:val="28"/>
          <w:szCs w:val="28"/>
        </w:rPr>
      </w:pPr>
      <w:r w:rsidRPr="00714A1D">
        <w:rPr>
          <w:rFonts w:ascii="Times New Roman" w:eastAsia="Calibri" w:hAnsi="Times New Roman" w:cs="Times New Roman"/>
          <w:sz w:val="28"/>
          <w:szCs w:val="28"/>
        </w:rPr>
        <w:t>В настоящее время технология соматической гибридизации отработана для многих хозяйственно важных видов растений. Получено большое кол</w:t>
      </w:r>
      <w:r w:rsidRPr="00714A1D">
        <w:rPr>
          <w:rFonts w:ascii="Times New Roman" w:eastAsia="Calibri" w:hAnsi="Times New Roman" w:cs="Times New Roman"/>
          <w:sz w:val="28"/>
          <w:szCs w:val="28"/>
        </w:rPr>
        <w:t>и</w:t>
      </w:r>
      <w:r w:rsidRPr="00714A1D">
        <w:rPr>
          <w:rFonts w:ascii="Times New Roman" w:eastAsia="Calibri" w:hAnsi="Times New Roman" w:cs="Times New Roman"/>
          <w:sz w:val="28"/>
          <w:szCs w:val="28"/>
        </w:rPr>
        <w:t>чество ценных соматических гибридов, на основе которых выведены новые сорта. Значительный прогресс в этой области был достигнут в результате разработки технологии слияния протопластов под действием электрического тока. Хотя следует заметить, что более ранние методы слияния протопластов с помощью специфических питательных сред (высокая рН, высокая конце</w:t>
      </w:r>
      <w:r w:rsidRPr="00714A1D">
        <w:rPr>
          <w:rFonts w:ascii="Times New Roman" w:eastAsia="Calibri" w:hAnsi="Times New Roman" w:cs="Times New Roman"/>
          <w:sz w:val="28"/>
          <w:szCs w:val="28"/>
        </w:rPr>
        <w:t>н</w:t>
      </w:r>
      <w:r w:rsidRPr="00714A1D">
        <w:rPr>
          <w:rFonts w:ascii="Times New Roman" w:eastAsia="Calibri" w:hAnsi="Times New Roman" w:cs="Times New Roman"/>
          <w:sz w:val="28"/>
          <w:szCs w:val="28"/>
        </w:rPr>
        <w:t>трация ионов Ca</w:t>
      </w:r>
      <w:r w:rsidRPr="00714A1D">
        <w:rPr>
          <w:rFonts w:ascii="Times New Roman" w:eastAsia="Calibri" w:hAnsi="Times New Roman" w:cs="Times New Roman"/>
          <w:sz w:val="28"/>
          <w:szCs w:val="28"/>
          <w:vertAlign w:val="superscript"/>
        </w:rPr>
        <w:t>2+)</w:t>
      </w:r>
      <w:r w:rsidRPr="00714A1D">
        <w:rPr>
          <w:rFonts w:ascii="Times New Roman" w:eastAsia="Calibri" w:hAnsi="Times New Roman" w:cs="Times New Roman"/>
          <w:sz w:val="28"/>
          <w:szCs w:val="28"/>
        </w:rPr>
        <w:t xml:space="preserve"> и добавки в среду некоторых веществ (так называемых фьюзогенов: полиэтиленгликоля, диметилсульфоксида и др.) не утратили а</w:t>
      </w:r>
      <w:r w:rsidRPr="00714A1D">
        <w:rPr>
          <w:rFonts w:ascii="Times New Roman" w:eastAsia="Calibri" w:hAnsi="Times New Roman" w:cs="Times New Roman"/>
          <w:sz w:val="28"/>
          <w:szCs w:val="28"/>
        </w:rPr>
        <w:t>к</w:t>
      </w:r>
      <w:r w:rsidRPr="00714A1D">
        <w:rPr>
          <w:rFonts w:ascii="Times New Roman" w:eastAsia="Calibri" w:hAnsi="Times New Roman" w:cs="Times New Roman"/>
          <w:sz w:val="28"/>
          <w:szCs w:val="28"/>
        </w:rPr>
        <w:t>туальности до настоящего времени, так как они не связаны с использованием дорогостоящего электрооборудования. Методы культуры протопластов н</w:t>
      </w:r>
      <w:r w:rsidRPr="00714A1D">
        <w:rPr>
          <w:rFonts w:ascii="Times New Roman" w:eastAsia="Calibri" w:hAnsi="Times New Roman" w:cs="Times New Roman"/>
          <w:sz w:val="28"/>
          <w:szCs w:val="28"/>
        </w:rPr>
        <w:t>а</w:t>
      </w:r>
      <w:r w:rsidRPr="00714A1D">
        <w:rPr>
          <w:rFonts w:ascii="Times New Roman" w:eastAsia="Calibri" w:hAnsi="Times New Roman" w:cs="Times New Roman"/>
          <w:sz w:val="28"/>
          <w:szCs w:val="28"/>
        </w:rPr>
        <w:t>шли широкое применение в генетической инженерии растений, поскольку протопласты являются более доступным объектом для введения чужеродной генетической информации по сравнению с клетками растений, заключенн</w:t>
      </w:r>
      <w:r w:rsidRPr="00714A1D">
        <w:rPr>
          <w:rFonts w:ascii="Times New Roman" w:eastAsia="Calibri" w:hAnsi="Times New Roman" w:cs="Times New Roman"/>
          <w:sz w:val="28"/>
          <w:szCs w:val="28"/>
        </w:rPr>
        <w:t>ы</w:t>
      </w:r>
      <w:r w:rsidRPr="00714A1D">
        <w:rPr>
          <w:rFonts w:ascii="Times New Roman" w:eastAsia="Calibri" w:hAnsi="Times New Roman" w:cs="Times New Roman"/>
          <w:sz w:val="28"/>
          <w:szCs w:val="28"/>
        </w:rPr>
        <w:t>ми в целлюлозную оболочку.</w:t>
      </w:r>
    </w:p>
    <w:p w:rsidR="00714A1D" w:rsidRPr="00714A1D" w:rsidRDefault="00714A1D" w:rsidP="00714A1D">
      <w:pPr>
        <w:ind w:firstLine="709"/>
        <w:rPr>
          <w:rFonts w:ascii="Times New Roman" w:eastAsia="Calibri" w:hAnsi="Times New Roman" w:cs="Times New Roman"/>
          <w:sz w:val="28"/>
          <w:szCs w:val="28"/>
        </w:rPr>
      </w:pPr>
      <w:r w:rsidRPr="00714A1D">
        <w:rPr>
          <w:rFonts w:ascii="Times New Roman" w:eastAsia="Calibri" w:hAnsi="Times New Roman" w:cs="Times New Roman"/>
          <w:sz w:val="28"/>
          <w:szCs w:val="28"/>
        </w:rPr>
        <w:t>В 1972 г. появились первые публикации сотрудников лаборатории П. Берга (США), в которых сообщалось о получении кольцевой молекулы ДНК вируса SV40 путем последовательного ее разрезания рестриктазой RI и сш</w:t>
      </w:r>
      <w:r w:rsidRPr="00714A1D">
        <w:rPr>
          <w:rFonts w:ascii="Times New Roman" w:eastAsia="Calibri" w:hAnsi="Times New Roman" w:cs="Times New Roman"/>
          <w:sz w:val="28"/>
          <w:szCs w:val="28"/>
        </w:rPr>
        <w:t>и</w:t>
      </w:r>
      <w:r w:rsidRPr="00714A1D">
        <w:rPr>
          <w:rFonts w:ascii="Times New Roman" w:eastAsia="Calibri" w:hAnsi="Times New Roman" w:cs="Times New Roman"/>
          <w:sz w:val="28"/>
          <w:szCs w:val="28"/>
        </w:rPr>
        <w:t>вания ДНК лигазой, а также возможности с помощью этих ферментов встраивать в такую молекулу гены других организмов: фага-λ и галактозный оперон (набор генов, ответственных за расщепление молочного сахара лакт</w:t>
      </w:r>
      <w:r w:rsidRPr="00714A1D">
        <w:rPr>
          <w:rFonts w:ascii="Times New Roman" w:eastAsia="Calibri" w:hAnsi="Times New Roman" w:cs="Times New Roman"/>
          <w:sz w:val="28"/>
          <w:szCs w:val="28"/>
        </w:rPr>
        <w:t>о</w:t>
      </w:r>
      <w:r w:rsidRPr="00714A1D">
        <w:rPr>
          <w:rFonts w:ascii="Times New Roman" w:eastAsia="Calibri" w:hAnsi="Times New Roman" w:cs="Times New Roman"/>
          <w:sz w:val="28"/>
          <w:szCs w:val="28"/>
        </w:rPr>
        <w:t>зы) бактерии E. coli. Эта методика получила название «технология рекомб</w:t>
      </w:r>
      <w:r w:rsidRPr="00714A1D">
        <w:rPr>
          <w:rFonts w:ascii="Times New Roman" w:eastAsia="Calibri" w:hAnsi="Times New Roman" w:cs="Times New Roman"/>
          <w:sz w:val="28"/>
          <w:szCs w:val="28"/>
        </w:rPr>
        <w:t>и</w:t>
      </w:r>
      <w:r w:rsidRPr="00714A1D">
        <w:rPr>
          <w:rFonts w:ascii="Times New Roman" w:eastAsia="Calibri" w:hAnsi="Times New Roman" w:cs="Times New Roman"/>
          <w:sz w:val="28"/>
          <w:szCs w:val="28"/>
        </w:rPr>
        <w:t>нантных ДНК». Она наряду с технологией клонирования генов, предложе</w:t>
      </w:r>
      <w:r w:rsidRPr="00714A1D">
        <w:rPr>
          <w:rFonts w:ascii="Times New Roman" w:eastAsia="Calibri" w:hAnsi="Times New Roman" w:cs="Times New Roman"/>
          <w:sz w:val="28"/>
          <w:szCs w:val="28"/>
        </w:rPr>
        <w:t>н</w:t>
      </w:r>
      <w:r w:rsidRPr="00714A1D">
        <w:rPr>
          <w:rFonts w:ascii="Times New Roman" w:eastAsia="Calibri" w:hAnsi="Times New Roman" w:cs="Times New Roman"/>
          <w:sz w:val="28"/>
          <w:szCs w:val="28"/>
        </w:rPr>
        <w:t>ной Х. Бойером и С. Коэном (1973), является ключевой в современной би</w:t>
      </w:r>
      <w:r w:rsidRPr="00714A1D">
        <w:rPr>
          <w:rFonts w:ascii="Times New Roman" w:eastAsia="Calibri" w:hAnsi="Times New Roman" w:cs="Times New Roman"/>
          <w:sz w:val="28"/>
          <w:szCs w:val="28"/>
        </w:rPr>
        <w:t>о</w:t>
      </w:r>
      <w:r w:rsidRPr="00714A1D">
        <w:rPr>
          <w:rFonts w:ascii="Times New Roman" w:eastAsia="Calibri" w:hAnsi="Times New Roman" w:cs="Times New Roman"/>
          <w:sz w:val="28"/>
          <w:szCs w:val="28"/>
        </w:rPr>
        <w:t>технологии (генетической инженерии), имеющей целью конструирование новых комбинаций генетического материала и перенос их в геном живых о</w:t>
      </w:r>
      <w:r w:rsidRPr="00714A1D">
        <w:rPr>
          <w:rFonts w:ascii="Times New Roman" w:eastAsia="Calibri" w:hAnsi="Times New Roman" w:cs="Times New Roman"/>
          <w:sz w:val="28"/>
          <w:szCs w:val="28"/>
        </w:rPr>
        <w:t>р</w:t>
      </w:r>
      <w:r w:rsidRPr="00714A1D">
        <w:rPr>
          <w:rFonts w:ascii="Times New Roman" w:eastAsia="Calibri" w:hAnsi="Times New Roman" w:cs="Times New Roman"/>
          <w:sz w:val="28"/>
          <w:szCs w:val="28"/>
        </w:rPr>
        <w:t xml:space="preserve">ганизмов для улучшения свойств. </w:t>
      </w:r>
    </w:p>
    <w:p w:rsidR="00714A1D" w:rsidRPr="00714A1D" w:rsidRDefault="00714A1D" w:rsidP="00714A1D">
      <w:pPr>
        <w:ind w:firstLine="709"/>
        <w:rPr>
          <w:rFonts w:ascii="Times New Roman" w:eastAsia="Calibri" w:hAnsi="Times New Roman" w:cs="Times New Roman"/>
          <w:sz w:val="28"/>
          <w:szCs w:val="28"/>
        </w:rPr>
      </w:pPr>
      <w:r w:rsidRPr="00714A1D">
        <w:rPr>
          <w:rFonts w:ascii="Times New Roman" w:eastAsia="Calibri" w:hAnsi="Times New Roman" w:cs="Times New Roman"/>
          <w:sz w:val="28"/>
          <w:szCs w:val="28"/>
        </w:rPr>
        <w:t>Первоначально методы генетической инженерии разрабатывались пр</w:t>
      </w:r>
      <w:r w:rsidRPr="00714A1D">
        <w:rPr>
          <w:rFonts w:ascii="Times New Roman" w:eastAsia="Calibri" w:hAnsi="Times New Roman" w:cs="Times New Roman"/>
          <w:sz w:val="28"/>
          <w:szCs w:val="28"/>
        </w:rPr>
        <w:t>и</w:t>
      </w:r>
      <w:r w:rsidRPr="00714A1D">
        <w:rPr>
          <w:rFonts w:ascii="Times New Roman" w:eastAsia="Calibri" w:hAnsi="Times New Roman" w:cs="Times New Roman"/>
          <w:sz w:val="28"/>
          <w:szCs w:val="28"/>
        </w:rPr>
        <w:t>менительно к микроорганизмам. Однако благодаря тому, что к моменту з</w:t>
      </w:r>
      <w:r w:rsidRPr="00714A1D">
        <w:rPr>
          <w:rFonts w:ascii="Times New Roman" w:eastAsia="Calibri" w:hAnsi="Times New Roman" w:cs="Times New Roman"/>
          <w:sz w:val="28"/>
          <w:szCs w:val="28"/>
        </w:rPr>
        <w:t>а</w:t>
      </w:r>
      <w:r w:rsidRPr="00714A1D">
        <w:rPr>
          <w:rFonts w:ascii="Times New Roman" w:eastAsia="Calibri" w:hAnsi="Times New Roman" w:cs="Times New Roman"/>
          <w:sz w:val="28"/>
          <w:szCs w:val="28"/>
        </w:rPr>
        <w:t>рождения новой биотехнологии были разработаны методы культуры клеток растений и регенерации из них целых растений, генетическая инженерия ра</w:t>
      </w:r>
      <w:r w:rsidRPr="00714A1D">
        <w:rPr>
          <w:rFonts w:ascii="Times New Roman" w:eastAsia="Calibri" w:hAnsi="Times New Roman" w:cs="Times New Roman"/>
          <w:sz w:val="28"/>
          <w:szCs w:val="28"/>
        </w:rPr>
        <w:t>с</w:t>
      </w:r>
      <w:r w:rsidRPr="00714A1D">
        <w:rPr>
          <w:rFonts w:ascii="Times New Roman" w:eastAsia="Calibri" w:hAnsi="Times New Roman" w:cs="Times New Roman"/>
          <w:sz w:val="28"/>
          <w:szCs w:val="28"/>
        </w:rPr>
        <w:t xml:space="preserve">тений развивалась столь же стремительно, как и генетическая инженерия микроорганизмов. Без отработанных методов культуры каллюсных клеток и </w:t>
      </w:r>
      <w:r w:rsidRPr="00714A1D">
        <w:rPr>
          <w:rFonts w:ascii="Times New Roman" w:eastAsia="Calibri" w:hAnsi="Times New Roman" w:cs="Times New Roman"/>
          <w:sz w:val="28"/>
          <w:szCs w:val="28"/>
        </w:rPr>
        <w:lastRenderedPageBreak/>
        <w:t>получения растений-регенерантов получение трансгенных растений было бы просто невозможно, поскольку трансформировать (встроить в геном допо</w:t>
      </w:r>
      <w:r w:rsidRPr="00714A1D">
        <w:rPr>
          <w:rFonts w:ascii="Times New Roman" w:eastAsia="Calibri" w:hAnsi="Times New Roman" w:cs="Times New Roman"/>
          <w:sz w:val="28"/>
          <w:szCs w:val="28"/>
        </w:rPr>
        <w:t>л</w:t>
      </w:r>
      <w:r w:rsidRPr="00714A1D">
        <w:rPr>
          <w:rFonts w:ascii="Times New Roman" w:eastAsia="Calibri" w:hAnsi="Times New Roman" w:cs="Times New Roman"/>
          <w:sz w:val="28"/>
          <w:szCs w:val="28"/>
        </w:rPr>
        <w:t>нительные гены с соответствующими регуляторными элементами) можно лишь отдельные клетки, а не многоклеточный организм. Как отмечалось в</w:t>
      </w:r>
      <w:r w:rsidRPr="00714A1D">
        <w:rPr>
          <w:rFonts w:ascii="Times New Roman" w:eastAsia="Calibri" w:hAnsi="Times New Roman" w:cs="Times New Roman"/>
          <w:sz w:val="28"/>
          <w:szCs w:val="28"/>
        </w:rPr>
        <w:t>ы</w:t>
      </w:r>
      <w:r w:rsidRPr="00714A1D">
        <w:rPr>
          <w:rFonts w:ascii="Times New Roman" w:eastAsia="Calibri" w:hAnsi="Times New Roman" w:cs="Times New Roman"/>
          <w:sz w:val="28"/>
          <w:szCs w:val="28"/>
        </w:rPr>
        <w:t>ше, весьма полезными оказались методы клеточной селекции (для отбора трансформированных клеток на селективных средах), культуры протопл</w:t>
      </w:r>
      <w:r w:rsidRPr="00714A1D">
        <w:rPr>
          <w:rFonts w:ascii="Times New Roman" w:eastAsia="Calibri" w:hAnsi="Times New Roman" w:cs="Times New Roman"/>
          <w:sz w:val="28"/>
          <w:szCs w:val="28"/>
        </w:rPr>
        <w:t>а</w:t>
      </w:r>
      <w:r w:rsidRPr="00714A1D">
        <w:rPr>
          <w:rFonts w:ascii="Times New Roman" w:eastAsia="Calibri" w:hAnsi="Times New Roman" w:cs="Times New Roman"/>
          <w:sz w:val="28"/>
          <w:szCs w:val="28"/>
        </w:rPr>
        <w:t>стов (для введения чужеродной ДНК).</w:t>
      </w:r>
    </w:p>
    <w:p w:rsidR="00714A1D" w:rsidRPr="00714A1D" w:rsidRDefault="00714A1D" w:rsidP="00714A1D">
      <w:pPr>
        <w:ind w:firstLine="709"/>
        <w:rPr>
          <w:rFonts w:ascii="Times New Roman" w:eastAsia="Calibri" w:hAnsi="Times New Roman" w:cs="Times New Roman"/>
          <w:sz w:val="28"/>
          <w:szCs w:val="28"/>
        </w:rPr>
      </w:pPr>
      <w:r w:rsidRPr="00714A1D">
        <w:rPr>
          <w:rFonts w:ascii="Times New Roman" w:eastAsia="Calibri" w:hAnsi="Times New Roman" w:cs="Times New Roman"/>
          <w:sz w:val="28"/>
          <w:szCs w:val="28"/>
        </w:rPr>
        <w:t>Наиболее важными событиями в развитии генетической инженерии растений были разработки, касающиеся методов переноса и встраивания в геном растительных клеток, созданных in vitro генетических конструкций. Революционное значение имели прежде всего результаты исследования м</w:t>
      </w:r>
      <w:r w:rsidRPr="00714A1D">
        <w:rPr>
          <w:rFonts w:ascii="Times New Roman" w:eastAsia="Calibri" w:hAnsi="Times New Roman" w:cs="Times New Roman"/>
          <w:sz w:val="28"/>
          <w:szCs w:val="28"/>
        </w:rPr>
        <w:t>е</w:t>
      </w:r>
      <w:r w:rsidRPr="00714A1D">
        <w:rPr>
          <w:rFonts w:ascii="Times New Roman" w:eastAsia="Calibri" w:hAnsi="Times New Roman" w:cs="Times New Roman"/>
          <w:sz w:val="28"/>
          <w:szCs w:val="28"/>
        </w:rPr>
        <w:t>ханизма агробактериальной трансформации. Уже в начале XX в. было уст</w:t>
      </w:r>
      <w:r w:rsidRPr="00714A1D">
        <w:rPr>
          <w:rFonts w:ascii="Times New Roman" w:eastAsia="Calibri" w:hAnsi="Times New Roman" w:cs="Times New Roman"/>
          <w:sz w:val="28"/>
          <w:szCs w:val="28"/>
        </w:rPr>
        <w:t>а</w:t>
      </w:r>
      <w:r w:rsidRPr="00714A1D">
        <w:rPr>
          <w:rFonts w:ascii="Times New Roman" w:eastAsia="Calibri" w:hAnsi="Times New Roman" w:cs="Times New Roman"/>
          <w:sz w:val="28"/>
          <w:szCs w:val="28"/>
        </w:rPr>
        <w:t xml:space="preserve">новлено, что болезнь растений, известную под названием «корончатый галл», вызывает почвенная бактерия </w:t>
      </w:r>
      <w:r w:rsidRPr="00714A1D">
        <w:rPr>
          <w:rFonts w:ascii="Times New Roman" w:eastAsia="Calibri" w:hAnsi="Times New Roman" w:cs="Times New Roman"/>
          <w:i/>
          <w:sz w:val="28"/>
          <w:szCs w:val="28"/>
        </w:rPr>
        <w:t>Agrobacterium tumefaciens.</w:t>
      </w:r>
      <w:r w:rsidRPr="00714A1D">
        <w:rPr>
          <w:rFonts w:ascii="Times New Roman" w:eastAsia="Calibri" w:hAnsi="Times New Roman" w:cs="Times New Roman"/>
          <w:sz w:val="28"/>
          <w:szCs w:val="28"/>
        </w:rPr>
        <w:t xml:space="preserve"> Клетки корончатого галла в культуре in vitro вели себя весьма своеобразно: для их пролиферации не требовалось добавление в питательную среду регуляторов роста, они их синтезировали самостоятельно. В 1974 г. бельгийские ученые Н. ван Лареб</w:t>
      </w:r>
      <w:r w:rsidRPr="00714A1D">
        <w:rPr>
          <w:rFonts w:ascii="Times New Roman" w:eastAsia="Calibri" w:hAnsi="Times New Roman" w:cs="Times New Roman"/>
          <w:sz w:val="28"/>
          <w:szCs w:val="28"/>
        </w:rPr>
        <w:t>е</w:t>
      </w:r>
      <w:r w:rsidRPr="00714A1D">
        <w:rPr>
          <w:rFonts w:ascii="Times New Roman" w:eastAsia="Calibri" w:hAnsi="Times New Roman" w:cs="Times New Roman"/>
          <w:sz w:val="28"/>
          <w:szCs w:val="28"/>
        </w:rPr>
        <w:t>ке и И. Зэенен установили, что у вирулентных штаммов A. tumefaciens им</w:t>
      </w:r>
      <w:r w:rsidRPr="00714A1D">
        <w:rPr>
          <w:rFonts w:ascii="Times New Roman" w:eastAsia="Calibri" w:hAnsi="Times New Roman" w:cs="Times New Roman"/>
          <w:sz w:val="28"/>
          <w:szCs w:val="28"/>
        </w:rPr>
        <w:t>е</w:t>
      </w:r>
      <w:r w:rsidRPr="00714A1D">
        <w:rPr>
          <w:rFonts w:ascii="Times New Roman" w:eastAsia="Calibri" w:hAnsi="Times New Roman" w:cs="Times New Roman"/>
          <w:sz w:val="28"/>
          <w:szCs w:val="28"/>
        </w:rPr>
        <w:t>ется большая плазмида, названная Ti -плазмидой (от англ. tumor inducing – вызывающая опухоль), которая отсутствует у штаммов, не способных выз</w:t>
      </w:r>
      <w:r w:rsidRPr="00714A1D">
        <w:rPr>
          <w:rFonts w:ascii="Times New Roman" w:eastAsia="Calibri" w:hAnsi="Times New Roman" w:cs="Times New Roman"/>
          <w:sz w:val="28"/>
          <w:szCs w:val="28"/>
        </w:rPr>
        <w:t>ы</w:t>
      </w:r>
      <w:r w:rsidRPr="00714A1D">
        <w:rPr>
          <w:rFonts w:ascii="Times New Roman" w:eastAsia="Calibri" w:hAnsi="Times New Roman" w:cs="Times New Roman"/>
          <w:sz w:val="28"/>
          <w:szCs w:val="28"/>
        </w:rPr>
        <w:t xml:space="preserve">вать заболевание. В 1977 г. М.-Д. Чилтон получила доказательство того, что опухоль возникает в результате включения в геном растительной клетки </w:t>
      </w:r>
      <w:r w:rsidRPr="00714A1D">
        <w:rPr>
          <w:rFonts w:ascii="Times New Roman" w:eastAsia="Calibri" w:hAnsi="Times New Roman" w:cs="Times New Roman"/>
          <w:sz w:val="28"/>
          <w:szCs w:val="28"/>
        </w:rPr>
        <w:softHyphen/>
        <w:t xml:space="preserve">определенного </w:t>
      </w:r>
      <w:r w:rsidRPr="00714A1D">
        <w:rPr>
          <w:rFonts w:ascii="Times New Roman" w:eastAsia="Calibri" w:hAnsi="Times New Roman" w:cs="Times New Roman"/>
          <w:sz w:val="28"/>
          <w:szCs w:val="28"/>
        </w:rPr>
        <w:softHyphen/>
        <w:t>фрагмента Ti -плазмиды (Т-ДНК). Причем гены, расположе</w:t>
      </w:r>
      <w:r w:rsidRPr="00714A1D">
        <w:rPr>
          <w:rFonts w:ascii="Times New Roman" w:eastAsia="Calibri" w:hAnsi="Times New Roman" w:cs="Times New Roman"/>
          <w:sz w:val="28"/>
          <w:szCs w:val="28"/>
        </w:rPr>
        <w:t>н</w:t>
      </w:r>
      <w:r w:rsidRPr="00714A1D">
        <w:rPr>
          <w:rFonts w:ascii="Times New Roman" w:eastAsia="Calibri" w:hAnsi="Times New Roman" w:cs="Times New Roman"/>
          <w:sz w:val="28"/>
          <w:szCs w:val="28"/>
        </w:rPr>
        <w:t>ные на Т-фрагменте ДНК бактериальной плазмиды, активно экспрессирую</w:t>
      </w:r>
      <w:r w:rsidRPr="00714A1D">
        <w:rPr>
          <w:rFonts w:ascii="Times New Roman" w:eastAsia="Calibri" w:hAnsi="Times New Roman" w:cs="Times New Roman"/>
          <w:sz w:val="28"/>
          <w:szCs w:val="28"/>
        </w:rPr>
        <w:t>т</w:t>
      </w:r>
      <w:r w:rsidRPr="00714A1D">
        <w:rPr>
          <w:rFonts w:ascii="Times New Roman" w:eastAsia="Calibri" w:hAnsi="Times New Roman" w:cs="Times New Roman"/>
          <w:sz w:val="28"/>
          <w:szCs w:val="28"/>
        </w:rPr>
        <w:t>ся в растительной клетке, что выражается в синтезе большого количества специфических соединений опинов. Помимо опинов в клетках образуются в повышенных концентрациях ауксины и цитокинины, что приводит к образ</w:t>
      </w:r>
      <w:r w:rsidRPr="00714A1D">
        <w:rPr>
          <w:rFonts w:ascii="Times New Roman" w:eastAsia="Calibri" w:hAnsi="Times New Roman" w:cs="Times New Roman"/>
          <w:sz w:val="28"/>
          <w:szCs w:val="28"/>
        </w:rPr>
        <w:t>о</w:t>
      </w:r>
      <w:r w:rsidRPr="00714A1D">
        <w:rPr>
          <w:rFonts w:ascii="Times New Roman" w:eastAsia="Calibri" w:hAnsi="Times New Roman" w:cs="Times New Roman"/>
          <w:sz w:val="28"/>
          <w:szCs w:val="28"/>
        </w:rPr>
        <w:t>ванию опухоли и является причиной гормон-независимости в культуре кл</w:t>
      </w:r>
      <w:r w:rsidRPr="00714A1D">
        <w:rPr>
          <w:rFonts w:ascii="Times New Roman" w:eastAsia="Calibri" w:hAnsi="Times New Roman" w:cs="Times New Roman"/>
          <w:sz w:val="28"/>
          <w:szCs w:val="28"/>
        </w:rPr>
        <w:t>е</w:t>
      </w:r>
      <w:r w:rsidRPr="00714A1D">
        <w:rPr>
          <w:rFonts w:ascii="Times New Roman" w:eastAsia="Calibri" w:hAnsi="Times New Roman" w:cs="Times New Roman"/>
          <w:sz w:val="28"/>
          <w:szCs w:val="28"/>
        </w:rPr>
        <w:t>ток in vitro. Это означало, что в природе существует механизм горизонтал</w:t>
      </w:r>
      <w:r w:rsidRPr="00714A1D">
        <w:rPr>
          <w:rFonts w:ascii="Times New Roman" w:eastAsia="Calibri" w:hAnsi="Times New Roman" w:cs="Times New Roman"/>
          <w:sz w:val="28"/>
          <w:szCs w:val="28"/>
        </w:rPr>
        <w:t>ь</w:t>
      </w:r>
      <w:r w:rsidRPr="00714A1D">
        <w:rPr>
          <w:rFonts w:ascii="Times New Roman" w:eastAsia="Calibri" w:hAnsi="Times New Roman" w:cs="Times New Roman"/>
          <w:sz w:val="28"/>
          <w:szCs w:val="28"/>
        </w:rPr>
        <w:t>ного (т.е. между отдаленными в систематическом отношении видами живых организмов) переноса генетической информации: от бактерий к растениям. Быстро выяснилось, что этот механизм можно успешно использовать в ген</w:t>
      </w:r>
      <w:r w:rsidRPr="00714A1D">
        <w:rPr>
          <w:rFonts w:ascii="Times New Roman" w:eastAsia="Calibri" w:hAnsi="Times New Roman" w:cs="Times New Roman"/>
          <w:sz w:val="28"/>
          <w:szCs w:val="28"/>
        </w:rPr>
        <w:t>е</w:t>
      </w:r>
      <w:r w:rsidRPr="00714A1D">
        <w:rPr>
          <w:rFonts w:ascii="Times New Roman" w:eastAsia="Calibri" w:hAnsi="Times New Roman" w:cs="Times New Roman"/>
          <w:sz w:val="28"/>
          <w:szCs w:val="28"/>
        </w:rPr>
        <w:t>тической инженерии, замещая на нужные гены большую часть Т-ДНК (кроме небольших участков в 25 пар нуклеотидов по ее концам), на которой расп</w:t>
      </w:r>
      <w:r w:rsidRPr="00714A1D">
        <w:rPr>
          <w:rFonts w:ascii="Times New Roman" w:eastAsia="Calibri" w:hAnsi="Times New Roman" w:cs="Times New Roman"/>
          <w:sz w:val="28"/>
          <w:szCs w:val="28"/>
        </w:rPr>
        <w:t>о</w:t>
      </w:r>
      <w:r w:rsidRPr="00714A1D">
        <w:rPr>
          <w:rFonts w:ascii="Times New Roman" w:eastAsia="Calibri" w:hAnsi="Times New Roman" w:cs="Times New Roman"/>
          <w:sz w:val="28"/>
          <w:szCs w:val="28"/>
        </w:rPr>
        <w:t>ложены гены патогенности.</w:t>
      </w:r>
    </w:p>
    <w:p w:rsidR="00714A1D" w:rsidRPr="00714A1D" w:rsidRDefault="00714A1D" w:rsidP="00714A1D">
      <w:pPr>
        <w:ind w:firstLine="709"/>
        <w:rPr>
          <w:rFonts w:ascii="Times New Roman" w:eastAsia="Calibri" w:hAnsi="Times New Roman" w:cs="Times New Roman"/>
          <w:sz w:val="28"/>
          <w:szCs w:val="28"/>
        </w:rPr>
      </w:pPr>
      <w:r w:rsidRPr="00714A1D">
        <w:rPr>
          <w:rFonts w:ascii="Times New Roman" w:eastAsia="Calibri" w:hAnsi="Times New Roman" w:cs="Times New Roman"/>
          <w:sz w:val="28"/>
          <w:szCs w:val="28"/>
        </w:rPr>
        <w:t>Уже в 1984 г. с помощью агробактериальной трансформации были п</w:t>
      </w:r>
      <w:r w:rsidRPr="00714A1D">
        <w:rPr>
          <w:rFonts w:ascii="Times New Roman" w:eastAsia="Calibri" w:hAnsi="Times New Roman" w:cs="Times New Roman"/>
          <w:sz w:val="28"/>
          <w:szCs w:val="28"/>
        </w:rPr>
        <w:t>о</w:t>
      </w:r>
      <w:r w:rsidRPr="00714A1D">
        <w:rPr>
          <w:rFonts w:ascii="Times New Roman" w:eastAsia="Calibri" w:hAnsi="Times New Roman" w:cs="Times New Roman"/>
          <w:sz w:val="28"/>
          <w:szCs w:val="28"/>
        </w:rPr>
        <w:t>лучены первые трансгенные растения табака с бактериальными генами у</w:t>
      </w:r>
      <w:r w:rsidRPr="00714A1D">
        <w:rPr>
          <w:rFonts w:ascii="Times New Roman" w:eastAsia="Calibri" w:hAnsi="Times New Roman" w:cs="Times New Roman"/>
          <w:sz w:val="28"/>
          <w:szCs w:val="28"/>
        </w:rPr>
        <w:t>с</w:t>
      </w:r>
      <w:r w:rsidRPr="00714A1D">
        <w:rPr>
          <w:rFonts w:ascii="Times New Roman" w:eastAsia="Calibri" w:hAnsi="Times New Roman" w:cs="Times New Roman"/>
          <w:sz w:val="28"/>
          <w:szCs w:val="28"/>
        </w:rPr>
        <w:t>тойчивости к антибиотикам. С помощью агробактерий можно было тран</w:t>
      </w:r>
      <w:r w:rsidRPr="00714A1D">
        <w:rPr>
          <w:rFonts w:ascii="Times New Roman" w:eastAsia="Calibri" w:hAnsi="Times New Roman" w:cs="Times New Roman"/>
          <w:sz w:val="28"/>
          <w:szCs w:val="28"/>
        </w:rPr>
        <w:t>с</w:t>
      </w:r>
      <w:r w:rsidRPr="00714A1D">
        <w:rPr>
          <w:rFonts w:ascii="Times New Roman" w:eastAsia="Calibri" w:hAnsi="Times New Roman" w:cs="Times New Roman"/>
          <w:sz w:val="28"/>
          <w:szCs w:val="28"/>
        </w:rPr>
        <w:t>формировать в основном только двудольные растения. Поэтому для получ</w:t>
      </w:r>
      <w:r w:rsidRPr="00714A1D">
        <w:rPr>
          <w:rFonts w:ascii="Times New Roman" w:eastAsia="Calibri" w:hAnsi="Times New Roman" w:cs="Times New Roman"/>
          <w:sz w:val="28"/>
          <w:szCs w:val="28"/>
        </w:rPr>
        <w:t>е</w:t>
      </w:r>
      <w:r w:rsidRPr="00714A1D">
        <w:rPr>
          <w:rFonts w:ascii="Times New Roman" w:eastAsia="Calibri" w:hAnsi="Times New Roman" w:cs="Times New Roman"/>
          <w:sz w:val="28"/>
          <w:szCs w:val="28"/>
        </w:rPr>
        <w:t>ния трансгенных форм однодольных растений требовался более универсал</w:t>
      </w:r>
      <w:r w:rsidRPr="00714A1D">
        <w:rPr>
          <w:rFonts w:ascii="Times New Roman" w:eastAsia="Calibri" w:hAnsi="Times New Roman" w:cs="Times New Roman"/>
          <w:sz w:val="28"/>
          <w:szCs w:val="28"/>
        </w:rPr>
        <w:t>ь</w:t>
      </w:r>
      <w:r w:rsidRPr="00714A1D">
        <w:rPr>
          <w:rFonts w:ascii="Times New Roman" w:eastAsia="Calibri" w:hAnsi="Times New Roman" w:cs="Times New Roman"/>
          <w:sz w:val="28"/>
          <w:szCs w:val="28"/>
        </w:rPr>
        <w:t>ный метод. В 1987 г. был предложен метод прямого переноса генов в раст</w:t>
      </w:r>
      <w:r w:rsidRPr="00714A1D">
        <w:rPr>
          <w:rFonts w:ascii="Times New Roman" w:eastAsia="Calibri" w:hAnsi="Times New Roman" w:cs="Times New Roman"/>
          <w:sz w:val="28"/>
          <w:szCs w:val="28"/>
        </w:rPr>
        <w:t>и</w:t>
      </w:r>
      <w:r w:rsidRPr="00714A1D">
        <w:rPr>
          <w:rFonts w:ascii="Times New Roman" w:eastAsia="Calibri" w:hAnsi="Times New Roman" w:cs="Times New Roman"/>
          <w:sz w:val="28"/>
          <w:szCs w:val="28"/>
        </w:rPr>
        <w:t xml:space="preserve">тельные клетки, получивший название метод биологической баллистики (биолистики). Суть метода заключается в том, что на мельчайшие частицы (диаметром 0,4-1,7 мкм) из вольфрама или золота напыляют рекомбинантные </w:t>
      </w:r>
      <w:r w:rsidRPr="00714A1D">
        <w:rPr>
          <w:rFonts w:ascii="Times New Roman" w:eastAsia="Calibri" w:hAnsi="Times New Roman" w:cs="Times New Roman"/>
          <w:sz w:val="28"/>
          <w:szCs w:val="28"/>
        </w:rPr>
        <w:lastRenderedPageBreak/>
        <w:t>ДНК, содержащие предназначенные для переноса гены с необходимыми р</w:t>
      </w:r>
      <w:r w:rsidRPr="00714A1D">
        <w:rPr>
          <w:rFonts w:ascii="Times New Roman" w:eastAsia="Calibri" w:hAnsi="Times New Roman" w:cs="Times New Roman"/>
          <w:sz w:val="28"/>
          <w:szCs w:val="28"/>
        </w:rPr>
        <w:t>е</w:t>
      </w:r>
      <w:r w:rsidRPr="00714A1D">
        <w:rPr>
          <w:rFonts w:ascii="Times New Roman" w:eastAsia="Calibri" w:hAnsi="Times New Roman" w:cs="Times New Roman"/>
          <w:sz w:val="28"/>
          <w:szCs w:val="28"/>
        </w:rPr>
        <w:t>гуляторными элементами. Эти частицы разгоняют до скорости 300-600 м/сек в специальном пневматическом аппарате (генной пушке) и помещают на их пути растительные ткани (меристемы, незрелые зародыши, колеоптили, пр</w:t>
      </w:r>
      <w:r w:rsidRPr="00714A1D">
        <w:rPr>
          <w:rFonts w:ascii="Times New Roman" w:eastAsia="Calibri" w:hAnsi="Times New Roman" w:cs="Times New Roman"/>
          <w:sz w:val="28"/>
          <w:szCs w:val="28"/>
        </w:rPr>
        <w:t>о</w:t>
      </w:r>
      <w:r w:rsidRPr="00714A1D">
        <w:rPr>
          <w:rFonts w:ascii="Times New Roman" w:eastAsia="Calibri" w:hAnsi="Times New Roman" w:cs="Times New Roman"/>
          <w:sz w:val="28"/>
          <w:szCs w:val="28"/>
        </w:rPr>
        <w:t>токормы, пыльцу) или культуры клеток (каллюс или суспензию клеток). В результате частицы проникают в клетки, а чужеродная ДНК встраивается в ДНК хромосом или органелл. Несмотря на ряд недостатков (нежелательная для трансформации растений многокопийность вставок, разрушение части вносимых генных конструкций и др.), метод биолистики – основной для п</w:t>
      </w:r>
      <w:r w:rsidRPr="00714A1D">
        <w:rPr>
          <w:rFonts w:ascii="Times New Roman" w:eastAsia="Calibri" w:hAnsi="Times New Roman" w:cs="Times New Roman"/>
          <w:sz w:val="28"/>
          <w:szCs w:val="28"/>
        </w:rPr>
        <w:t>о</w:t>
      </w:r>
      <w:r w:rsidRPr="00714A1D">
        <w:rPr>
          <w:rFonts w:ascii="Times New Roman" w:eastAsia="Calibri" w:hAnsi="Times New Roman" w:cs="Times New Roman"/>
          <w:sz w:val="28"/>
          <w:szCs w:val="28"/>
        </w:rPr>
        <w:t>лучения трансгенных однодольных растений, среди которых все злаковые культуры, а также двудольных растений, некомпетентных или слабо комп</w:t>
      </w:r>
      <w:r w:rsidRPr="00714A1D">
        <w:rPr>
          <w:rFonts w:ascii="Times New Roman" w:eastAsia="Calibri" w:hAnsi="Times New Roman" w:cs="Times New Roman"/>
          <w:sz w:val="28"/>
          <w:szCs w:val="28"/>
        </w:rPr>
        <w:t>е</w:t>
      </w:r>
      <w:r w:rsidRPr="00714A1D">
        <w:rPr>
          <w:rFonts w:ascii="Times New Roman" w:eastAsia="Calibri" w:hAnsi="Times New Roman" w:cs="Times New Roman"/>
          <w:sz w:val="28"/>
          <w:szCs w:val="28"/>
        </w:rPr>
        <w:t xml:space="preserve">тентных для агробактериальной трансформации. </w:t>
      </w:r>
    </w:p>
    <w:p w:rsidR="00714A1D" w:rsidRPr="00714A1D" w:rsidRDefault="00714A1D" w:rsidP="00714A1D">
      <w:pPr>
        <w:ind w:firstLine="709"/>
        <w:rPr>
          <w:rFonts w:ascii="Times New Roman" w:eastAsia="Calibri" w:hAnsi="Times New Roman" w:cs="Times New Roman"/>
          <w:sz w:val="28"/>
          <w:szCs w:val="28"/>
        </w:rPr>
      </w:pPr>
      <w:r w:rsidRPr="00714A1D">
        <w:rPr>
          <w:rFonts w:ascii="Times New Roman" w:eastAsia="Calibri" w:hAnsi="Times New Roman" w:cs="Times New Roman"/>
          <w:sz w:val="28"/>
          <w:szCs w:val="28"/>
        </w:rPr>
        <w:t>В 1994 г. в США было выдано первое разрешение на использование в качестве продуктов питания и для производства кормов трансгенных форм сои (Round Up Ready фирмы Monsanto), толерантной к гербициду глифосату, и томатов (FLAVR SAVR фирмы Calgene) с удлиненным сроком хранения плодов. С этого момента началась эра производственного выращивания ген</w:t>
      </w:r>
      <w:r w:rsidRPr="00714A1D">
        <w:rPr>
          <w:rFonts w:ascii="Times New Roman" w:eastAsia="Calibri" w:hAnsi="Times New Roman" w:cs="Times New Roman"/>
          <w:sz w:val="28"/>
          <w:szCs w:val="28"/>
        </w:rPr>
        <w:t>е</w:t>
      </w:r>
      <w:r w:rsidRPr="00714A1D">
        <w:rPr>
          <w:rFonts w:ascii="Times New Roman" w:eastAsia="Calibri" w:hAnsi="Times New Roman" w:cs="Times New Roman"/>
          <w:sz w:val="28"/>
          <w:szCs w:val="28"/>
        </w:rPr>
        <w:t>тически модифицированных сельскохозяйственных культур. В 2013 г. были допущены к использованию трансгенные формы 20 сельскохозяйственных культур с такими признаками, как толерантность к разным гербицидам, у</w:t>
      </w:r>
      <w:r w:rsidRPr="00714A1D">
        <w:rPr>
          <w:rFonts w:ascii="Times New Roman" w:eastAsia="Calibri" w:hAnsi="Times New Roman" w:cs="Times New Roman"/>
          <w:sz w:val="28"/>
          <w:szCs w:val="28"/>
        </w:rPr>
        <w:t>с</w:t>
      </w:r>
      <w:r w:rsidRPr="00714A1D">
        <w:rPr>
          <w:rFonts w:ascii="Times New Roman" w:eastAsia="Calibri" w:hAnsi="Times New Roman" w:cs="Times New Roman"/>
          <w:sz w:val="28"/>
          <w:szCs w:val="28"/>
        </w:rPr>
        <w:t>тойчивость к насекомым, вирусам, с улучшенными качественными характ</w:t>
      </w:r>
      <w:r w:rsidRPr="00714A1D">
        <w:rPr>
          <w:rFonts w:ascii="Times New Roman" w:eastAsia="Calibri" w:hAnsi="Times New Roman" w:cs="Times New Roman"/>
          <w:sz w:val="28"/>
          <w:szCs w:val="28"/>
        </w:rPr>
        <w:t>е</w:t>
      </w:r>
      <w:r w:rsidRPr="00714A1D">
        <w:rPr>
          <w:rFonts w:ascii="Times New Roman" w:eastAsia="Calibri" w:hAnsi="Times New Roman" w:cs="Times New Roman"/>
          <w:sz w:val="28"/>
          <w:szCs w:val="28"/>
        </w:rPr>
        <w:t xml:space="preserve">ристиками. </w:t>
      </w:r>
    </w:p>
    <w:p w:rsidR="00714A1D" w:rsidRPr="00714A1D" w:rsidRDefault="00714A1D" w:rsidP="00714A1D">
      <w:pPr>
        <w:ind w:firstLine="709"/>
        <w:rPr>
          <w:rFonts w:ascii="Times New Roman" w:eastAsia="Calibri" w:hAnsi="Times New Roman" w:cs="Times New Roman"/>
          <w:sz w:val="28"/>
          <w:szCs w:val="28"/>
        </w:rPr>
      </w:pPr>
    </w:p>
    <w:p w:rsidR="00714A1D" w:rsidRPr="00714A1D" w:rsidRDefault="00714A1D" w:rsidP="00714A1D">
      <w:pPr>
        <w:ind w:firstLine="709"/>
        <w:rPr>
          <w:rFonts w:ascii="Times New Roman" w:eastAsia="Calibri" w:hAnsi="Times New Roman" w:cs="Times New Roman"/>
          <w:b/>
          <w:bCs/>
          <w:iCs/>
          <w:sz w:val="28"/>
          <w:szCs w:val="28"/>
        </w:rPr>
      </w:pPr>
      <w:r w:rsidRPr="00714A1D">
        <w:rPr>
          <w:rFonts w:ascii="Times New Roman" w:eastAsia="Calibri" w:hAnsi="Times New Roman" w:cs="Times New Roman"/>
          <w:b/>
          <w:bCs/>
          <w:iCs/>
          <w:sz w:val="28"/>
          <w:szCs w:val="28"/>
        </w:rPr>
        <w:t>2 Методические основы культивирования органов, тканей, клеток и протопластов растений in vitro.</w:t>
      </w:r>
    </w:p>
    <w:p w:rsidR="00714A1D" w:rsidRPr="00714A1D" w:rsidRDefault="00714A1D" w:rsidP="00714A1D">
      <w:pPr>
        <w:ind w:firstLine="709"/>
        <w:rPr>
          <w:rFonts w:ascii="Times New Roman" w:eastAsia="Calibri" w:hAnsi="Times New Roman" w:cs="Times New Roman"/>
          <w:sz w:val="28"/>
          <w:szCs w:val="28"/>
        </w:rPr>
      </w:pPr>
      <w:r w:rsidRPr="00714A1D">
        <w:rPr>
          <w:rFonts w:ascii="Times New Roman" w:eastAsia="Calibri" w:hAnsi="Times New Roman" w:cs="Times New Roman"/>
          <w:sz w:val="28"/>
          <w:szCs w:val="28"/>
        </w:rPr>
        <w:t>Для получения культуры клеток in vitro небольшой фрагмент тканей растений (эксплантат) помещают в культуральный сосуд (пробирку, колбу и др.) на искусственную питательную среду, на которой клетки эксплантата начинают делиться, образуя каллюс. Каллюсная культура – наиболее обы</w:t>
      </w:r>
      <w:r w:rsidRPr="00714A1D">
        <w:rPr>
          <w:rFonts w:ascii="Times New Roman" w:eastAsia="Calibri" w:hAnsi="Times New Roman" w:cs="Times New Roman"/>
          <w:sz w:val="28"/>
          <w:szCs w:val="28"/>
        </w:rPr>
        <w:t>ч</w:t>
      </w:r>
      <w:r w:rsidRPr="00714A1D">
        <w:rPr>
          <w:rFonts w:ascii="Times New Roman" w:eastAsia="Calibri" w:hAnsi="Times New Roman" w:cs="Times New Roman"/>
          <w:sz w:val="28"/>
          <w:szCs w:val="28"/>
        </w:rPr>
        <w:t>ный и распространенный вариант культуры клеток растений in vitro. Ее п</w:t>
      </w:r>
      <w:r w:rsidRPr="00714A1D">
        <w:rPr>
          <w:rFonts w:ascii="Times New Roman" w:eastAsia="Calibri" w:hAnsi="Times New Roman" w:cs="Times New Roman"/>
          <w:sz w:val="28"/>
          <w:szCs w:val="28"/>
        </w:rPr>
        <w:t>о</w:t>
      </w:r>
      <w:r w:rsidRPr="00714A1D">
        <w:rPr>
          <w:rFonts w:ascii="Times New Roman" w:eastAsia="Calibri" w:hAnsi="Times New Roman" w:cs="Times New Roman"/>
          <w:sz w:val="28"/>
          <w:szCs w:val="28"/>
        </w:rPr>
        <w:t>лучают из эксплантатов при их культивировании на поверхности полутве</w:t>
      </w:r>
      <w:r w:rsidRPr="00714A1D">
        <w:rPr>
          <w:rFonts w:ascii="Times New Roman" w:eastAsia="Calibri" w:hAnsi="Times New Roman" w:cs="Times New Roman"/>
          <w:sz w:val="28"/>
          <w:szCs w:val="28"/>
        </w:rPr>
        <w:t>р</w:t>
      </w:r>
      <w:r w:rsidRPr="00714A1D">
        <w:rPr>
          <w:rFonts w:ascii="Times New Roman" w:eastAsia="Calibri" w:hAnsi="Times New Roman" w:cs="Times New Roman"/>
          <w:sz w:val="28"/>
          <w:szCs w:val="28"/>
        </w:rPr>
        <w:t>дых (чаще всего агаризованных) питательных сред. При культивировании клеток в погруженном состоянии в жидких питательных средах получают суспензии клеток растений (суспензионные культуры). Использование фе</w:t>
      </w:r>
      <w:r w:rsidRPr="00714A1D">
        <w:rPr>
          <w:rFonts w:ascii="Times New Roman" w:eastAsia="Calibri" w:hAnsi="Times New Roman" w:cs="Times New Roman"/>
          <w:sz w:val="28"/>
          <w:szCs w:val="28"/>
        </w:rPr>
        <w:t>р</w:t>
      </w:r>
      <w:r w:rsidRPr="00714A1D">
        <w:rPr>
          <w:rFonts w:ascii="Times New Roman" w:eastAsia="Calibri" w:hAnsi="Times New Roman" w:cs="Times New Roman"/>
          <w:sz w:val="28"/>
          <w:szCs w:val="28"/>
        </w:rPr>
        <w:t>ментных растворов, растворяющих клеточные стенки, дает возможность п</w:t>
      </w:r>
      <w:r w:rsidRPr="00714A1D">
        <w:rPr>
          <w:rFonts w:ascii="Times New Roman" w:eastAsia="Calibri" w:hAnsi="Times New Roman" w:cs="Times New Roman"/>
          <w:sz w:val="28"/>
          <w:szCs w:val="28"/>
        </w:rPr>
        <w:t>о</w:t>
      </w:r>
      <w:r w:rsidRPr="00714A1D">
        <w:rPr>
          <w:rFonts w:ascii="Times New Roman" w:eastAsia="Calibri" w:hAnsi="Times New Roman" w:cs="Times New Roman"/>
          <w:sz w:val="28"/>
          <w:szCs w:val="28"/>
        </w:rPr>
        <w:t>лучить протопласты – клетки растений, лишенные целлюлозной оболочки. Протопласты можно культивировать на жидких питательных средах или в</w:t>
      </w:r>
      <w:r w:rsidRPr="00714A1D">
        <w:rPr>
          <w:rFonts w:ascii="Times New Roman" w:eastAsia="Calibri" w:hAnsi="Times New Roman" w:cs="Times New Roman"/>
          <w:sz w:val="28"/>
          <w:szCs w:val="28"/>
        </w:rPr>
        <w:t>ы</w:t>
      </w:r>
      <w:r w:rsidRPr="00714A1D">
        <w:rPr>
          <w:rFonts w:ascii="Times New Roman" w:eastAsia="Calibri" w:hAnsi="Times New Roman" w:cs="Times New Roman"/>
          <w:sz w:val="28"/>
          <w:szCs w:val="28"/>
        </w:rPr>
        <w:t>севать суспензию протопластов на поверхность агаризованной питательной среды. Со временем протопласты восстанавливают клеточную стенку и пер</w:t>
      </w:r>
      <w:r w:rsidRPr="00714A1D">
        <w:rPr>
          <w:rFonts w:ascii="Times New Roman" w:eastAsia="Calibri" w:hAnsi="Times New Roman" w:cs="Times New Roman"/>
          <w:sz w:val="28"/>
          <w:szCs w:val="28"/>
        </w:rPr>
        <w:t>е</w:t>
      </w:r>
      <w:r w:rsidRPr="00714A1D">
        <w:rPr>
          <w:rFonts w:ascii="Times New Roman" w:eastAsia="Calibri" w:hAnsi="Times New Roman" w:cs="Times New Roman"/>
          <w:sz w:val="28"/>
          <w:szCs w:val="28"/>
        </w:rPr>
        <w:t>ходят к делению, образуя каллюсную ткань. При определенных условиях каллюсные культуры, суспензии клеток способны к морфогенезу и/или сом</w:t>
      </w:r>
      <w:r w:rsidRPr="00714A1D">
        <w:rPr>
          <w:rFonts w:ascii="Times New Roman" w:eastAsia="Calibri" w:hAnsi="Times New Roman" w:cs="Times New Roman"/>
          <w:sz w:val="28"/>
          <w:szCs w:val="28"/>
        </w:rPr>
        <w:t>а</w:t>
      </w:r>
      <w:r w:rsidRPr="00714A1D">
        <w:rPr>
          <w:rFonts w:ascii="Times New Roman" w:eastAsia="Calibri" w:hAnsi="Times New Roman" w:cs="Times New Roman"/>
          <w:sz w:val="28"/>
          <w:szCs w:val="28"/>
        </w:rPr>
        <w:t>тическому эмбриогенезу, что дает возможность получать растения-регенеранты. Растения-регенеранты также могут быть получены непосредс</w:t>
      </w:r>
      <w:r w:rsidRPr="00714A1D">
        <w:rPr>
          <w:rFonts w:ascii="Times New Roman" w:eastAsia="Calibri" w:hAnsi="Times New Roman" w:cs="Times New Roman"/>
          <w:sz w:val="28"/>
          <w:szCs w:val="28"/>
        </w:rPr>
        <w:t>т</w:t>
      </w:r>
      <w:r w:rsidRPr="00714A1D">
        <w:rPr>
          <w:rFonts w:ascii="Times New Roman" w:eastAsia="Calibri" w:hAnsi="Times New Roman" w:cs="Times New Roman"/>
          <w:sz w:val="28"/>
          <w:szCs w:val="28"/>
        </w:rPr>
        <w:t>венно из эксплантатов. Их можно выращивать длительное время и размн</w:t>
      </w:r>
      <w:r w:rsidRPr="00714A1D">
        <w:rPr>
          <w:rFonts w:ascii="Times New Roman" w:eastAsia="Calibri" w:hAnsi="Times New Roman" w:cs="Times New Roman"/>
          <w:sz w:val="28"/>
          <w:szCs w:val="28"/>
        </w:rPr>
        <w:t>о</w:t>
      </w:r>
      <w:r w:rsidRPr="00714A1D">
        <w:rPr>
          <w:rFonts w:ascii="Times New Roman" w:eastAsia="Calibri" w:hAnsi="Times New Roman" w:cs="Times New Roman"/>
          <w:sz w:val="28"/>
          <w:szCs w:val="28"/>
        </w:rPr>
        <w:lastRenderedPageBreak/>
        <w:t>жать в культуре in vitro (культура пробирочных растений). Работы по пол</w:t>
      </w:r>
      <w:r w:rsidRPr="00714A1D">
        <w:rPr>
          <w:rFonts w:ascii="Times New Roman" w:eastAsia="Calibri" w:hAnsi="Times New Roman" w:cs="Times New Roman"/>
          <w:sz w:val="28"/>
          <w:szCs w:val="28"/>
        </w:rPr>
        <w:t>у</w:t>
      </w:r>
      <w:r w:rsidRPr="00714A1D">
        <w:rPr>
          <w:rFonts w:ascii="Times New Roman" w:eastAsia="Calibri" w:hAnsi="Times New Roman" w:cs="Times New Roman"/>
          <w:sz w:val="28"/>
          <w:szCs w:val="28"/>
        </w:rPr>
        <w:t>чению и поддержанию всех названных или отдельных видов культуры орг</w:t>
      </w:r>
      <w:r w:rsidRPr="00714A1D">
        <w:rPr>
          <w:rFonts w:ascii="Times New Roman" w:eastAsia="Calibri" w:hAnsi="Times New Roman" w:cs="Times New Roman"/>
          <w:sz w:val="28"/>
          <w:szCs w:val="28"/>
        </w:rPr>
        <w:t>а</w:t>
      </w:r>
      <w:r w:rsidRPr="00714A1D">
        <w:rPr>
          <w:rFonts w:ascii="Times New Roman" w:eastAsia="Calibri" w:hAnsi="Times New Roman" w:cs="Times New Roman"/>
          <w:sz w:val="28"/>
          <w:szCs w:val="28"/>
        </w:rPr>
        <w:t>нов, тканей, клеток и протопластов растений (далее – культуры клеток раст</w:t>
      </w:r>
      <w:r w:rsidRPr="00714A1D">
        <w:rPr>
          <w:rFonts w:ascii="Times New Roman" w:eastAsia="Calibri" w:hAnsi="Times New Roman" w:cs="Times New Roman"/>
          <w:sz w:val="28"/>
          <w:szCs w:val="28"/>
        </w:rPr>
        <w:t>е</w:t>
      </w:r>
      <w:r w:rsidRPr="00714A1D">
        <w:rPr>
          <w:rFonts w:ascii="Times New Roman" w:eastAsia="Calibri" w:hAnsi="Times New Roman" w:cs="Times New Roman"/>
          <w:sz w:val="28"/>
          <w:szCs w:val="28"/>
        </w:rPr>
        <w:t>ний) требуют специальных помещений, оборудования, инструментов, пре</w:t>
      </w:r>
      <w:r w:rsidRPr="00714A1D">
        <w:rPr>
          <w:rFonts w:ascii="Times New Roman" w:eastAsia="Calibri" w:hAnsi="Times New Roman" w:cs="Times New Roman"/>
          <w:sz w:val="28"/>
          <w:szCs w:val="28"/>
        </w:rPr>
        <w:t>д</w:t>
      </w:r>
      <w:r w:rsidRPr="00714A1D">
        <w:rPr>
          <w:rFonts w:ascii="Times New Roman" w:eastAsia="Calibri" w:hAnsi="Times New Roman" w:cs="Times New Roman"/>
          <w:sz w:val="28"/>
          <w:szCs w:val="28"/>
        </w:rPr>
        <w:t>полагают использование сложных питательных сред. Помещения, инстр</w:t>
      </w:r>
      <w:r w:rsidRPr="00714A1D">
        <w:rPr>
          <w:rFonts w:ascii="Times New Roman" w:eastAsia="Calibri" w:hAnsi="Times New Roman" w:cs="Times New Roman"/>
          <w:sz w:val="28"/>
          <w:szCs w:val="28"/>
        </w:rPr>
        <w:t>у</w:t>
      </w:r>
      <w:r w:rsidRPr="00714A1D">
        <w:rPr>
          <w:rFonts w:ascii="Times New Roman" w:eastAsia="Calibri" w:hAnsi="Times New Roman" w:cs="Times New Roman"/>
          <w:sz w:val="28"/>
          <w:szCs w:val="28"/>
        </w:rPr>
        <w:t>менты, лабораторная посуда и питательные среды подвергаются стерилиз</w:t>
      </w:r>
      <w:r w:rsidRPr="00714A1D">
        <w:rPr>
          <w:rFonts w:ascii="Times New Roman" w:eastAsia="Calibri" w:hAnsi="Times New Roman" w:cs="Times New Roman"/>
          <w:sz w:val="28"/>
          <w:szCs w:val="28"/>
        </w:rPr>
        <w:t>а</w:t>
      </w:r>
      <w:r w:rsidRPr="00714A1D">
        <w:rPr>
          <w:rFonts w:ascii="Times New Roman" w:eastAsia="Calibri" w:hAnsi="Times New Roman" w:cs="Times New Roman"/>
          <w:sz w:val="28"/>
          <w:szCs w:val="28"/>
        </w:rPr>
        <w:t>ции с помощью различных методов. Многие работы проводятся с соблюд</w:t>
      </w:r>
      <w:r w:rsidRPr="00714A1D">
        <w:rPr>
          <w:rFonts w:ascii="Times New Roman" w:eastAsia="Calibri" w:hAnsi="Times New Roman" w:cs="Times New Roman"/>
          <w:sz w:val="28"/>
          <w:szCs w:val="28"/>
        </w:rPr>
        <w:t>е</w:t>
      </w:r>
      <w:r w:rsidRPr="00714A1D">
        <w:rPr>
          <w:rFonts w:ascii="Times New Roman" w:eastAsia="Calibri" w:hAnsi="Times New Roman" w:cs="Times New Roman"/>
          <w:sz w:val="28"/>
          <w:szCs w:val="28"/>
        </w:rPr>
        <w:t>нием правил асептики.</w:t>
      </w:r>
    </w:p>
    <w:p w:rsidR="00714A1D" w:rsidRPr="00714A1D" w:rsidRDefault="00714A1D" w:rsidP="00714A1D">
      <w:pPr>
        <w:ind w:firstLine="709"/>
        <w:rPr>
          <w:rFonts w:ascii="Times New Roman" w:eastAsia="Calibri" w:hAnsi="Times New Roman" w:cs="Times New Roman"/>
          <w:sz w:val="28"/>
          <w:szCs w:val="28"/>
        </w:rPr>
      </w:pPr>
      <w:r w:rsidRPr="00714A1D">
        <w:rPr>
          <w:rFonts w:ascii="Times New Roman" w:eastAsia="Calibri" w:hAnsi="Times New Roman" w:cs="Times New Roman"/>
          <w:sz w:val="28"/>
          <w:szCs w:val="28"/>
        </w:rPr>
        <w:t>В настоящее время существует большое количество питательных сред для разных задач культивирования, видов растений и типов эксплантатов. Существует ряд базовых питательных сред, которые берут за основу, а затем производят, если требуется, их оптимизацию. Наиболее часто используется среда Мурасиге и Скуга. Она хорошо сбалансирована по входящим в нее компонентам и дает хорошие результаты при культивировании клеток мн</w:t>
      </w:r>
      <w:r w:rsidRPr="00714A1D">
        <w:rPr>
          <w:rFonts w:ascii="Times New Roman" w:eastAsia="Calibri" w:hAnsi="Times New Roman" w:cs="Times New Roman"/>
          <w:sz w:val="28"/>
          <w:szCs w:val="28"/>
        </w:rPr>
        <w:t>о</w:t>
      </w:r>
      <w:r w:rsidRPr="00714A1D">
        <w:rPr>
          <w:rFonts w:ascii="Times New Roman" w:eastAsia="Calibri" w:hAnsi="Times New Roman" w:cs="Times New Roman"/>
          <w:sz w:val="28"/>
          <w:szCs w:val="28"/>
        </w:rPr>
        <w:t>гих видов растений. Среда B-5 Гамборга (1968) больше подходит для злак</w:t>
      </w:r>
      <w:r w:rsidRPr="00714A1D">
        <w:rPr>
          <w:rFonts w:ascii="Times New Roman" w:eastAsia="Calibri" w:hAnsi="Times New Roman" w:cs="Times New Roman"/>
          <w:sz w:val="28"/>
          <w:szCs w:val="28"/>
        </w:rPr>
        <w:t>о</w:t>
      </w:r>
      <w:r w:rsidRPr="00714A1D">
        <w:rPr>
          <w:rFonts w:ascii="Times New Roman" w:eastAsia="Calibri" w:hAnsi="Times New Roman" w:cs="Times New Roman"/>
          <w:sz w:val="28"/>
          <w:szCs w:val="28"/>
        </w:rPr>
        <w:t>вых культур, среда Nitsch) – для культуры пыльников двудольных растений. Однако различные питательные среды для культуры клеток растений имеют много общего. Они должны включать все необходмые минеральные и орг</w:t>
      </w:r>
      <w:r w:rsidRPr="00714A1D">
        <w:rPr>
          <w:rFonts w:ascii="Times New Roman" w:eastAsia="Calibri" w:hAnsi="Times New Roman" w:cs="Times New Roman"/>
          <w:sz w:val="28"/>
          <w:szCs w:val="28"/>
        </w:rPr>
        <w:t>а</w:t>
      </w:r>
      <w:r w:rsidRPr="00714A1D">
        <w:rPr>
          <w:rFonts w:ascii="Times New Roman" w:eastAsia="Calibri" w:hAnsi="Times New Roman" w:cs="Times New Roman"/>
          <w:sz w:val="28"/>
          <w:szCs w:val="28"/>
        </w:rPr>
        <w:t>нические элементы в концентрациях, максимально приближенных к тем, к</w:t>
      </w:r>
      <w:r w:rsidRPr="00714A1D">
        <w:rPr>
          <w:rFonts w:ascii="Times New Roman" w:eastAsia="Calibri" w:hAnsi="Times New Roman" w:cs="Times New Roman"/>
          <w:sz w:val="28"/>
          <w:szCs w:val="28"/>
        </w:rPr>
        <w:t>о</w:t>
      </w:r>
      <w:r w:rsidRPr="00714A1D">
        <w:rPr>
          <w:rFonts w:ascii="Times New Roman" w:eastAsia="Calibri" w:hAnsi="Times New Roman" w:cs="Times New Roman"/>
          <w:sz w:val="28"/>
          <w:szCs w:val="28"/>
        </w:rPr>
        <w:t>торые получают in vitro.</w:t>
      </w:r>
    </w:p>
    <w:p w:rsidR="00714A1D" w:rsidRPr="00714A1D" w:rsidRDefault="00714A1D" w:rsidP="00714A1D">
      <w:pPr>
        <w:ind w:firstLine="709"/>
        <w:rPr>
          <w:rFonts w:ascii="Times New Roman" w:eastAsia="Calibri" w:hAnsi="Times New Roman" w:cs="Times New Roman"/>
          <w:sz w:val="28"/>
          <w:szCs w:val="28"/>
        </w:rPr>
      </w:pPr>
      <w:r w:rsidRPr="00714A1D">
        <w:rPr>
          <w:rFonts w:ascii="Times New Roman" w:eastAsia="Calibri" w:hAnsi="Times New Roman" w:cs="Times New Roman"/>
          <w:sz w:val="28"/>
          <w:szCs w:val="28"/>
        </w:rPr>
        <w:t>Минеральные элементы. Для обеспечения полноценного метаболизма клеток в культуре in vitro в питательных средах должен присутствовать ряд макро- и микроэлементов неорганического происхождения. Основные ма</w:t>
      </w:r>
      <w:r w:rsidRPr="00714A1D">
        <w:rPr>
          <w:rFonts w:ascii="Times New Roman" w:eastAsia="Calibri" w:hAnsi="Times New Roman" w:cs="Times New Roman"/>
          <w:sz w:val="28"/>
          <w:szCs w:val="28"/>
        </w:rPr>
        <w:t>к</w:t>
      </w:r>
      <w:r w:rsidRPr="00714A1D">
        <w:rPr>
          <w:rFonts w:ascii="Times New Roman" w:eastAsia="Calibri" w:hAnsi="Times New Roman" w:cs="Times New Roman"/>
          <w:sz w:val="28"/>
          <w:szCs w:val="28"/>
        </w:rPr>
        <w:t>роэлементы питательных сред представлены в питательных средах в виде с</w:t>
      </w:r>
      <w:r w:rsidRPr="00714A1D">
        <w:rPr>
          <w:rFonts w:ascii="Times New Roman" w:eastAsia="Calibri" w:hAnsi="Times New Roman" w:cs="Times New Roman"/>
          <w:sz w:val="28"/>
          <w:szCs w:val="28"/>
        </w:rPr>
        <w:t>о</w:t>
      </w:r>
      <w:r w:rsidRPr="00714A1D">
        <w:rPr>
          <w:rFonts w:ascii="Times New Roman" w:eastAsia="Calibri" w:hAnsi="Times New Roman" w:cs="Times New Roman"/>
          <w:sz w:val="28"/>
          <w:szCs w:val="28"/>
        </w:rPr>
        <w:t>ответствующих солей, которые хорошо усваиваются растительными клетк</w:t>
      </w:r>
      <w:r w:rsidRPr="00714A1D">
        <w:rPr>
          <w:rFonts w:ascii="Times New Roman" w:eastAsia="Calibri" w:hAnsi="Times New Roman" w:cs="Times New Roman"/>
          <w:sz w:val="28"/>
          <w:szCs w:val="28"/>
        </w:rPr>
        <w:t>а</w:t>
      </w:r>
      <w:r w:rsidRPr="00714A1D">
        <w:rPr>
          <w:rFonts w:ascii="Times New Roman" w:eastAsia="Calibri" w:hAnsi="Times New Roman" w:cs="Times New Roman"/>
          <w:sz w:val="28"/>
          <w:szCs w:val="28"/>
        </w:rPr>
        <w:t>ми. Важно отметить, что азот присутствует в питательных средах в нитра</w:t>
      </w:r>
      <w:r w:rsidRPr="00714A1D">
        <w:rPr>
          <w:rFonts w:ascii="Times New Roman" w:eastAsia="Calibri" w:hAnsi="Times New Roman" w:cs="Times New Roman"/>
          <w:sz w:val="28"/>
          <w:szCs w:val="28"/>
        </w:rPr>
        <w:t>т</w:t>
      </w:r>
      <w:r w:rsidRPr="00714A1D">
        <w:rPr>
          <w:rFonts w:ascii="Times New Roman" w:eastAsia="Calibri" w:hAnsi="Times New Roman" w:cs="Times New Roman"/>
          <w:sz w:val="28"/>
          <w:szCs w:val="28"/>
        </w:rPr>
        <w:t>ной и аммонийной форме. Их соотношение во многих случаях имеет бол</w:t>
      </w:r>
      <w:r w:rsidRPr="00714A1D">
        <w:rPr>
          <w:rFonts w:ascii="Times New Roman" w:eastAsia="Calibri" w:hAnsi="Times New Roman" w:cs="Times New Roman"/>
          <w:sz w:val="28"/>
          <w:szCs w:val="28"/>
        </w:rPr>
        <w:t>ь</w:t>
      </w:r>
      <w:r w:rsidRPr="00714A1D">
        <w:rPr>
          <w:rFonts w:ascii="Times New Roman" w:eastAsia="Calibri" w:hAnsi="Times New Roman" w:cs="Times New Roman"/>
          <w:sz w:val="28"/>
          <w:szCs w:val="28"/>
        </w:rPr>
        <w:t>шое значение. В качестве дополнительного источника азота в состав сред в некоторых случаях добавляют аминокислоты (аланин, глутаминовую кисл</w:t>
      </w:r>
      <w:r w:rsidRPr="00714A1D">
        <w:rPr>
          <w:rFonts w:ascii="Times New Roman" w:eastAsia="Calibri" w:hAnsi="Times New Roman" w:cs="Times New Roman"/>
          <w:sz w:val="28"/>
          <w:szCs w:val="28"/>
        </w:rPr>
        <w:t>о</w:t>
      </w:r>
      <w:r w:rsidRPr="00714A1D">
        <w:rPr>
          <w:rFonts w:ascii="Times New Roman" w:eastAsia="Calibri" w:hAnsi="Times New Roman" w:cs="Times New Roman"/>
          <w:sz w:val="28"/>
          <w:szCs w:val="28"/>
        </w:rPr>
        <w:t>ту, глицин, аргинин, аспарагиновую кислоту, пролин и др.). Основные ми</w:t>
      </w:r>
      <w:r w:rsidRPr="00714A1D">
        <w:rPr>
          <w:rFonts w:ascii="Times New Roman" w:eastAsia="Calibri" w:hAnsi="Times New Roman" w:cs="Times New Roman"/>
          <w:sz w:val="28"/>
          <w:szCs w:val="28"/>
        </w:rPr>
        <w:t>к</w:t>
      </w:r>
      <w:r w:rsidRPr="00714A1D">
        <w:rPr>
          <w:rFonts w:ascii="Times New Roman" w:eastAsia="Calibri" w:hAnsi="Times New Roman" w:cs="Times New Roman"/>
          <w:sz w:val="28"/>
          <w:szCs w:val="28"/>
        </w:rPr>
        <w:t>роэлементы питательных сред: железо (двухвалентное), марганец, бор, медь, цинк, иод, молибден, кобальт. Наиболее важными микроэлементами являю</w:t>
      </w:r>
      <w:r w:rsidRPr="00714A1D">
        <w:rPr>
          <w:rFonts w:ascii="Times New Roman" w:eastAsia="Calibri" w:hAnsi="Times New Roman" w:cs="Times New Roman"/>
          <w:sz w:val="28"/>
          <w:szCs w:val="28"/>
        </w:rPr>
        <w:t>т</w:t>
      </w:r>
      <w:r w:rsidRPr="00714A1D">
        <w:rPr>
          <w:rFonts w:ascii="Times New Roman" w:eastAsia="Calibri" w:hAnsi="Times New Roman" w:cs="Times New Roman"/>
          <w:sz w:val="28"/>
          <w:szCs w:val="28"/>
        </w:rPr>
        <w:t>ся железо и медь, потому что они участвуют в регуляторных процессах и окислительно-восстановительных превращениях, входят в состав коферме</w:t>
      </w:r>
      <w:r w:rsidRPr="00714A1D">
        <w:rPr>
          <w:rFonts w:ascii="Times New Roman" w:eastAsia="Calibri" w:hAnsi="Times New Roman" w:cs="Times New Roman"/>
          <w:sz w:val="28"/>
          <w:szCs w:val="28"/>
        </w:rPr>
        <w:t>н</w:t>
      </w:r>
      <w:r w:rsidRPr="00714A1D">
        <w:rPr>
          <w:rFonts w:ascii="Times New Roman" w:eastAsia="Calibri" w:hAnsi="Times New Roman" w:cs="Times New Roman"/>
          <w:sz w:val="28"/>
          <w:szCs w:val="28"/>
        </w:rPr>
        <w:t xml:space="preserve">тов. Железо используется в виде хелатов. </w:t>
      </w:r>
    </w:p>
    <w:p w:rsidR="00714A1D" w:rsidRPr="00714A1D" w:rsidRDefault="00714A1D" w:rsidP="00714A1D">
      <w:pPr>
        <w:ind w:firstLine="709"/>
        <w:rPr>
          <w:rFonts w:ascii="Times New Roman" w:eastAsia="Calibri" w:hAnsi="Times New Roman" w:cs="Times New Roman"/>
          <w:sz w:val="28"/>
          <w:szCs w:val="28"/>
        </w:rPr>
      </w:pPr>
      <w:r w:rsidRPr="00714A1D">
        <w:rPr>
          <w:rFonts w:ascii="Times New Roman" w:eastAsia="Calibri" w:hAnsi="Times New Roman" w:cs="Times New Roman"/>
          <w:sz w:val="28"/>
          <w:szCs w:val="28"/>
        </w:rPr>
        <w:t>Углеводы являются необходимым компонентом питательных сред для культуры клеток растений, так как в большинстве случаев последние не сп</w:t>
      </w:r>
      <w:r w:rsidRPr="00714A1D">
        <w:rPr>
          <w:rFonts w:ascii="Times New Roman" w:eastAsia="Calibri" w:hAnsi="Times New Roman" w:cs="Times New Roman"/>
          <w:sz w:val="28"/>
          <w:szCs w:val="28"/>
        </w:rPr>
        <w:t>о</w:t>
      </w:r>
      <w:r w:rsidRPr="00714A1D">
        <w:rPr>
          <w:rFonts w:ascii="Times New Roman" w:eastAsia="Calibri" w:hAnsi="Times New Roman" w:cs="Times New Roman"/>
          <w:sz w:val="28"/>
          <w:szCs w:val="28"/>
        </w:rPr>
        <w:t>собны к автотрофному питанию. При изолировании эксплантатов из хлор</w:t>
      </w:r>
      <w:r w:rsidRPr="00714A1D">
        <w:rPr>
          <w:rFonts w:ascii="Times New Roman" w:eastAsia="Calibri" w:hAnsi="Times New Roman" w:cs="Times New Roman"/>
          <w:sz w:val="28"/>
          <w:szCs w:val="28"/>
        </w:rPr>
        <w:t>о</w:t>
      </w:r>
      <w:r w:rsidRPr="00714A1D">
        <w:rPr>
          <w:rFonts w:ascii="Times New Roman" w:eastAsia="Calibri" w:hAnsi="Times New Roman" w:cs="Times New Roman"/>
          <w:sz w:val="28"/>
          <w:szCs w:val="28"/>
        </w:rPr>
        <w:t>филлоносных тканей и помещении их на питательную среду они, как прав</w:t>
      </w:r>
      <w:r w:rsidRPr="00714A1D">
        <w:rPr>
          <w:rFonts w:ascii="Times New Roman" w:eastAsia="Calibri" w:hAnsi="Times New Roman" w:cs="Times New Roman"/>
          <w:sz w:val="28"/>
          <w:szCs w:val="28"/>
        </w:rPr>
        <w:t>и</w:t>
      </w:r>
      <w:r w:rsidRPr="00714A1D">
        <w:rPr>
          <w:rFonts w:ascii="Times New Roman" w:eastAsia="Calibri" w:hAnsi="Times New Roman" w:cs="Times New Roman"/>
          <w:sz w:val="28"/>
          <w:szCs w:val="28"/>
        </w:rPr>
        <w:t>ло, теряют хлорофилл. При культивировании на свету одни культуры ост</w:t>
      </w:r>
      <w:r w:rsidRPr="00714A1D">
        <w:rPr>
          <w:rFonts w:ascii="Times New Roman" w:eastAsia="Calibri" w:hAnsi="Times New Roman" w:cs="Times New Roman"/>
          <w:sz w:val="28"/>
          <w:szCs w:val="28"/>
        </w:rPr>
        <w:t>а</w:t>
      </w:r>
      <w:r w:rsidRPr="00714A1D">
        <w:rPr>
          <w:rFonts w:ascii="Times New Roman" w:eastAsia="Calibri" w:hAnsi="Times New Roman" w:cs="Times New Roman"/>
          <w:sz w:val="28"/>
          <w:szCs w:val="28"/>
        </w:rPr>
        <w:t>ются лишенными хлорофилла, другие – зеленеют, но не способны обеспеч</w:t>
      </w:r>
      <w:r w:rsidRPr="00714A1D">
        <w:rPr>
          <w:rFonts w:ascii="Times New Roman" w:eastAsia="Calibri" w:hAnsi="Times New Roman" w:cs="Times New Roman"/>
          <w:sz w:val="28"/>
          <w:szCs w:val="28"/>
        </w:rPr>
        <w:t>и</w:t>
      </w:r>
      <w:r w:rsidRPr="00714A1D">
        <w:rPr>
          <w:rFonts w:ascii="Times New Roman" w:eastAsia="Calibri" w:hAnsi="Times New Roman" w:cs="Times New Roman"/>
          <w:sz w:val="28"/>
          <w:szCs w:val="28"/>
        </w:rPr>
        <w:t>вать себя полностью углеводами за счет фотосинтеза. Кроме того, углеводы в питательной среде выполняют осмотические функции, особенно в случае культуры протопластов. Чаще всего углеводным компонентом в составе п</w:t>
      </w:r>
      <w:r w:rsidRPr="00714A1D">
        <w:rPr>
          <w:rFonts w:ascii="Times New Roman" w:eastAsia="Calibri" w:hAnsi="Times New Roman" w:cs="Times New Roman"/>
          <w:sz w:val="28"/>
          <w:szCs w:val="28"/>
        </w:rPr>
        <w:t>и</w:t>
      </w:r>
      <w:r w:rsidRPr="00714A1D">
        <w:rPr>
          <w:rFonts w:ascii="Times New Roman" w:eastAsia="Calibri" w:hAnsi="Times New Roman" w:cs="Times New Roman"/>
          <w:sz w:val="28"/>
          <w:szCs w:val="28"/>
        </w:rPr>
        <w:lastRenderedPageBreak/>
        <w:t>тательных сред для культуры клеток растений является сахароза. Помимо с</w:t>
      </w:r>
      <w:r w:rsidRPr="00714A1D">
        <w:rPr>
          <w:rFonts w:ascii="Times New Roman" w:eastAsia="Calibri" w:hAnsi="Times New Roman" w:cs="Times New Roman"/>
          <w:sz w:val="28"/>
          <w:szCs w:val="28"/>
        </w:rPr>
        <w:t>а</w:t>
      </w:r>
      <w:r w:rsidRPr="00714A1D">
        <w:rPr>
          <w:rFonts w:ascii="Times New Roman" w:eastAsia="Calibri" w:hAnsi="Times New Roman" w:cs="Times New Roman"/>
          <w:sz w:val="28"/>
          <w:szCs w:val="28"/>
        </w:rPr>
        <w:t>харозы в качестве источника углеродного питания берут глюкозу, фруктозу, галактозу, мальтозу и др. Основной осмотик для культуры протопластов – маннитол (13 %). Также применяют для этих целей сорбитол, глюкозу, сах</w:t>
      </w:r>
      <w:r w:rsidRPr="00714A1D">
        <w:rPr>
          <w:rFonts w:ascii="Times New Roman" w:eastAsia="Calibri" w:hAnsi="Times New Roman" w:cs="Times New Roman"/>
          <w:sz w:val="28"/>
          <w:szCs w:val="28"/>
        </w:rPr>
        <w:t>а</w:t>
      </w:r>
      <w:r w:rsidRPr="00714A1D">
        <w:rPr>
          <w:rFonts w:ascii="Times New Roman" w:eastAsia="Calibri" w:hAnsi="Times New Roman" w:cs="Times New Roman"/>
          <w:sz w:val="28"/>
          <w:szCs w:val="28"/>
        </w:rPr>
        <w:t>розу, сочетание различных сахаров.</w:t>
      </w:r>
    </w:p>
    <w:p w:rsidR="00714A1D" w:rsidRPr="00714A1D" w:rsidRDefault="00714A1D" w:rsidP="00714A1D">
      <w:pPr>
        <w:ind w:firstLine="709"/>
        <w:rPr>
          <w:rFonts w:ascii="Times New Roman" w:eastAsia="Calibri" w:hAnsi="Times New Roman" w:cs="Times New Roman"/>
          <w:sz w:val="28"/>
          <w:szCs w:val="28"/>
        </w:rPr>
      </w:pPr>
      <w:r w:rsidRPr="00714A1D">
        <w:rPr>
          <w:rFonts w:ascii="Times New Roman" w:eastAsia="Calibri" w:hAnsi="Times New Roman" w:cs="Times New Roman"/>
          <w:sz w:val="28"/>
          <w:szCs w:val="28"/>
        </w:rPr>
        <w:t>Витамины относятся к веществам, играющим существенную роль в культуре клеток растений. Большая часть витаминов входит в состав ферме</w:t>
      </w:r>
      <w:r w:rsidRPr="00714A1D">
        <w:rPr>
          <w:rFonts w:ascii="Times New Roman" w:eastAsia="Calibri" w:hAnsi="Times New Roman" w:cs="Times New Roman"/>
          <w:sz w:val="28"/>
          <w:szCs w:val="28"/>
        </w:rPr>
        <w:t>н</w:t>
      </w:r>
      <w:r w:rsidRPr="00714A1D">
        <w:rPr>
          <w:rFonts w:ascii="Times New Roman" w:eastAsia="Calibri" w:hAnsi="Times New Roman" w:cs="Times New Roman"/>
          <w:sz w:val="28"/>
          <w:szCs w:val="28"/>
        </w:rPr>
        <w:t>тов, катализирующих метаболически важные реакции. В состав питательных сред чаще всего включают водорастворимые витамины: тиамин, пиридоксин, никотиновую кислоту, а также рибофлавин, биотин, пантотеновую кислоту, аскорбиновую кислоту. Во многих питательных средах для культуры клеток растений присутствует миоинозит (мезоинозит), который в растениях учас</w:t>
      </w:r>
      <w:r w:rsidRPr="00714A1D">
        <w:rPr>
          <w:rFonts w:ascii="Times New Roman" w:eastAsia="Calibri" w:hAnsi="Times New Roman" w:cs="Times New Roman"/>
          <w:sz w:val="28"/>
          <w:szCs w:val="28"/>
        </w:rPr>
        <w:t>т</w:t>
      </w:r>
      <w:r w:rsidRPr="00714A1D">
        <w:rPr>
          <w:rFonts w:ascii="Times New Roman" w:eastAsia="Calibri" w:hAnsi="Times New Roman" w:cs="Times New Roman"/>
          <w:sz w:val="28"/>
          <w:szCs w:val="28"/>
        </w:rPr>
        <w:t>вует в обмене ауксина. В культуре клеток мезоинозит играет важную роль в биосинтезе пектина и гемицеллюлозы, участвует в утилизации ионов.</w:t>
      </w:r>
    </w:p>
    <w:p w:rsidR="00714A1D" w:rsidRPr="00714A1D" w:rsidRDefault="00714A1D" w:rsidP="00714A1D">
      <w:pPr>
        <w:ind w:firstLine="709"/>
        <w:rPr>
          <w:rFonts w:ascii="Times New Roman" w:eastAsia="Calibri" w:hAnsi="Times New Roman" w:cs="Times New Roman"/>
          <w:sz w:val="28"/>
          <w:szCs w:val="28"/>
        </w:rPr>
      </w:pPr>
      <w:r w:rsidRPr="00714A1D">
        <w:rPr>
          <w:rFonts w:ascii="Times New Roman" w:eastAsia="Calibri" w:hAnsi="Times New Roman" w:cs="Times New Roman"/>
          <w:sz w:val="28"/>
          <w:szCs w:val="28"/>
        </w:rPr>
        <w:t>Действие витаминов на рост культуры клеток зависит от способности клеток синтезировать их в оптимальном или субоптимальном количестве и от состава других компонентов питательной смеси, с которыми витамины могут взаимодействовать синергически (например, с цитокининами) или а</w:t>
      </w:r>
      <w:r w:rsidRPr="00714A1D">
        <w:rPr>
          <w:rFonts w:ascii="Times New Roman" w:eastAsia="Calibri" w:hAnsi="Times New Roman" w:cs="Times New Roman"/>
          <w:sz w:val="28"/>
          <w:szCs w:val="28"/>
        </w:rPr>
        <w:t>н</w:t>
      </w:r>
      <w:r w:rsidRPr="00714A1D">
        <w:rPr>
          <w:rFonts w:ascii="Times New Roman" w:eastAsia="Calibri" w:hAnsi="Times New Roman" w:cs="Times New Roman"/>
          <w:sz w:val="28"/>
          <w:szCs w:val="28"/>
        </w:rPr>
        <w:t xml:space="preserve">тагонистически. При внесении полной смеси витаминов стимулирующее действие может определяться синергизмом между отдельными витаминами. </w:t>
      </w:r>
    </w:p>
    <w:p w:rsidR="00714A1D" w:rsidRPr="00714A1D" w:rsidRDefault="00714A1D" w:rsidP="00714A1D">
      <w:pPr>
        <w:ind w:firstLine="709"/>
        <w:rPr>
          <w:rFonts w:ascii="Times New Roman" w:eastAsia="Calibri" w:hAnsi="Times New Roman" w:cs="Times New Roman"/>
          <w:sz w:val="28"/>
          <w:szCs w:val="28"/>
        </w:rPr>
      </w:pPr>
      <w:r w:rsidRPr="00714A1D">
        <w:rPr>
          <w:rFonts w:ascii="Times New Roman" w:eastAsia="Calibri" w:hAnsi="Times New Roman" w:cs="Times New Roman"/>
          <w:sz w:val="28"/>
          <w:szCs w:val="28"/>
        </w:rPr>
        <w:t>Фитогормоны и регуляторы роста и развития растений. В питательные среды в основном добавляют регуляторы роста, поскольку они более деш</w:t>
      </w:r>
      <w:r w:rsidRPr="00714A1D">
        <w:rPr>
          <w:rFonts w:ascii="Times New Roman" w:eastAsia="Calibri" w:hAnsi="Times New Roman" w:cs="Times New Roman"/>
          <w:sz w:val="28"/>
          <w:szCs w:val="28"/>
        </w:rPr>
        <w:t>е</w:t>
      </w:r>
      <w:r w:rsidRPr="00714A1D">
        <w:rPr>
          <w:rFonts w:ascii="Times New Roman" w:eastAsia="Calibri" w:hAnsi="Times New Roman" w:cs="Times New Roman"/>
          <w:sz w:val="28"/>
          <w:szCs w:val="28"/>
        </w:rPr>
        <w:t>вые, более стойкие и во многих случаях их активность выше, чем у фитого</w:t>
      </w:r>
      <w:r w:rsidRPr="00714A1D">
        <w:rPr>
          <w:rFonts w:ascii="Times New Roman" w:eastAsia="Calibri" w:hAnsi="Times New Roman" w:cs="Times New Roman"/>
          <w:sz w:val="28"/>
          <w:szCs w:val="28"/>
        </w:rPr>
        <w:t>р</w:t>
      </w:r>
      <w:r w:rsidRPr="00714A1D">
        <w:rPr>
          <w:rFonts w:ascii="Times New Roman" w:eastAsia="Calibri" w:hAnsi="Times New Roman" w:cs="Times New Roman"/>
          <w:sz w:val="28"/>
          <w:szCs w:val="28"/>
        </w:rPr>
        <w:t>монов. Чаще всего в питательных средах присутствуют различные ауксины и цитокинины. Для определенных целей также используют гиббереллины, аб</w:t>
      </w:r>
      <w:r w:rsidRPr="00714A1D">
        <w:rPr>
          <w:rFonts w:ascii="Times New Roman" w:eastAsia="Calibri" w:hAnsi="Times New Roman" w:cs="Times New Roman"/>
          <w:sz w:val="28"/>
          <w:szCs w:val="28"/>
        </w:rPr>
        <w:t>с</w:t>
      </w:r>
      <w:r w:rsidRPr="00714A1D">
        <w:rPr>
          <w:rFonts w:ascii="Times New Roman" w:eastAsia="Calibri" w:hAnsi="Times New Roman" w:cs="Times New Roman"/>
          <w:sz w:val="28"/>
          <w:szCs w:val="28"/>
        </w:rPr>
        <w:t>цизины, этилен, ретарданты. В культуре клеток ауксины – обязательные компоненты, необходимые для инициации процессов морфогенеза. Они ок</w:t>
      </w:r>
      <w:r w:rsidRPr="00714A1D">
        <w:rPr>
          <w:rFonts w:ascii="Times New Roman" w:eastAsia="Calibri" w:hAnsi="Times New Roman" w:cs="Times New Roman"/>
          <w:sz w:val="28"/>
          <w:szCs w:val="28"/>
        </w:rPr>
        <w:t>а</w:t>
      </w:r>
      <w:r w:rsidRPr="00714A1D">
        <w:rPr>
          <w:rFonts w:ascii="Times New Roman" w:eastAsia="Calibri" w:hAnsi="Times New Roman" w:cs="Times New Roman"/>
          <w:sz w:val="28"/>
          <w:szCs w:val="28"/>
        </w:rPr>
        <w:t>зывают влияние на деление, растяжение и дифференциацию клеток. Для культуры клеток растений часто применяют не ИУК, а синтетические аукс</w:t>
      </w:r>
      <w:r w:rsidRPr="00714A1D">
        <w:rPr>
          <w:rFonts w:ascii="Times New Roman" w:eastAsia="Calibri" w:hAnsi="Times New Roman" w:cs="Times New Roman"/>
          <w:sz w:val="28"/>
          <w:szCs w:val="28"/>
        </w:rPr>
        <w:t>и</w:t>
      </w:r>
      <w:r w:rsidRPr="00714A1D">
        <w:rPr>
          <w:rFonts w:ascii="Times New Roman" w:eastAsia="Calibri" w:hAnsi="Times New Roman" w:cs="Times New Roman"/>
          <w:sz w:val="28"/>
          <w:szCs w:val="28"/>
        </w:rPr>
        <w:t xml:space="preserve">ны, так как они не разрушаются ИУК-оксидазой. </w:t>
      </w:r>
    </w:p>
    <w:p w:rsidR="00714A1D" w:rsidRPr="00714A1D" w:rsidRDefault="00714A1D" w:rsidP="00714A1D">
      <w:pPr>
        <w:ind w:firstLine="709"/>
        <w:rPr>
          <w:rFonts w:ascii="Times New Roman" w:eastAsia="Calibri" w:hAnsi="Times New Roman" w:cs="Times New Roman"/>
          <w:sz w:val="28"/>
          <w:szCs w:val="28"/>
        </w:rPr>
      </w:pPr>
      <w:r w:rsidRPr="00714A1D">
        <w:rPr>
          <w:rFonts w:ascii="Times New Roman" w:eastAsia="Calibri" w:hAnsi="Times New Roman" w:cs="Times New Roman"/>
          <w:sz w:val="28"/>
          <w:szCs w:val="28"/>
        </w:rPr>
        <w:t>Цитокинины в растениях выполняют функции, связанные с индукцией клеточных делений, модификацией апикального доминирования и дифф</w:t>
      </w:r>
      <w:r w:rsidRPr="00714A1D">
        <w:rPr>
          <w:rFonts w:ascii="Times New Roman" w:eastAsia="Calibri" w:hAnsi="Times New Roman" w:cs="Times New Roman"/>
          <w:sz w:val="28"/>
          <w:szCs w:val="28"/>
        </w:rPr>
        <w:t>е</w:t>
      </w:r>
      <w:r w:rsidRPr="00714A1D">
        <w:rPr>
          <w:rFonts w:ascii="Times New Roman" w:eastAsia="Calibri" w:hAnsi="Times New Roman" w:cs="Times New Roman"/>
          <w:sz w:val="28"/>
          <w:szCs w:val="28"/>
        </w:rPr>
        <w:t>ренциацией стеблей. Они способствуют ветвлению, формированию почек, ускоряют прорастание семян, вызывают прерывание периода покоя спящих почек, семян и клубней. Они являются важнейшим фактором индукции м</w:t>
      </w:r>
      <w:r w:rsidRPr="00714A1D">
        <w:rPr>
          <w:rFonts w:ascii="Times New Roman" w:eastAsia="Calibri" w:hAnsi="Times New Roman" w:cs="Times New Roman"/>
          <w:sz w:val="28"/>
          <w:szCs w:val="28"/>
        </w:rPr>
        <w:t>и</w:t>
      </w:r>
      <w:r w:rsidRPr="00714A1D">
        <w:rPr>
          <w:rFonts w:ascii="Times New Roman" w:eastAsia="Calibri" w:hAnsi="Times New Roman" w:cs="Times New Roman"/>
          <w:sz w:val="28"/>
          <w:szCs w:val="28"/>
        </w:rPr>
        <w:t>тотической активности клеток в культуре клеток растений, а также иници</w:t>
      </w:r>
      <w:r w:rsidRPr="00714A1D">
        <w:rPr>
          <w:rFonts w:ascii="Times New Roman" w:eastAsia="Calibri" w:hAnsi="Times New Roman" w:cs="Times New Roman"/>
          <w:sz w:val="28"/>
          <w:szCs w:val="28"/>
        </w:rPr>
        <w:t>а</w:t>
      </w:r>
      <w:r w:rsidRPr="00714A1D">
        <w:rPr>
          <w:rFonts w:ascii="Times New Roman" w:eastAsia="Calibri" w:hAnsi="Times New Roman" w:cs="Times New Roman"/>
          <w:sz w:val="28"/>
          <w:szCs w:val="28"/>
        </w:rPr>
        <w:t>ции клеточной дифференциации и морфогенеза при взаимодействии с друг</w:t>
      </w:r>
      <w:r w:rsidRPr="00714A1D">
        <w:rPr>
          <w:rFonts w:ascii="Times New Roman" w:eastAsia="Calibri" w:hAnsi="Times New Roman" w:cs="Times New Roman"/>
          <w:sz w:val="28"/>
          <w:szCs w:val="28"/>
        </w:rPr>
        <w:t>и</w:t>
      </w:r>
      <w:r w:rsidRPr="00714A1D">
        <w:rPr>
          <w:rFonts w:ascii="Times New Roman" w:eastAsia="Calibri" w:hAnsi="Times New Roman" w:cs="Times New Roman"/>
          <w:sz w:val="28"/>
          <w:szCs w:val="28"/>
        </w:rPr>
        <w:t>ми фитогормонами. В настоящее время основным цитокинином, который и</w:t>
      </w:r>
      <w:r w:rsidRPr="00714A1D">
        <w:rPr>
          <w:rFonts w:ascii="Times New Roman" w:eastAsia="Calibri" w:hAnsi="Times New Roman" w:cs="Times New Roman"/>
          <w:sz w:val="28"/>
          <w:szCs w:val="28"/>
        </w:rPr>
        <w:t>с</w:t>
      </w:r>
      <w:r w:rsidRPr="00714A1D">
        <w:rPr>
          <w:rFonts w:ascii="Times New Roman" w:eastAsia="Calibri" w:hAnsi="Times New Roman" w:cs="Times New Roman"/>
          <w:sz w:val="28"/>
          <w:szCs w:val="28"/>
        </w:rPr>
        <w:t>пользуют в питательных средах для культуры клеток, является синтетич</w:t>
      </w:r>
      <w:r w:rsidRPr="00714A1D">
        <w:rPr>
          <w:rFonts w:ascii="Times New Roman" w:eastAsia="Calibri" w:hAnsi="Times New Roman" w:cs="Times New Roman"/>
          <w:sz w:val="28"/>
          <w:szCs w:val="28"/>
        </w:rPr>
        <w:t>е</w:t>
      </w:r>
      <w:r w:rsidRPr="00714A1D">
        <w:rPr>
          <w:rFonts w:ascii="Times New Roman" w:eastAsia="Calibri" w:hAnsi="Times New Roman" w:cs="Times New Roman"/>
          <w:sz w:val="28"/>
          <w:szCs w:val="28"/>
        </w:rPr>
        <w:t>ский регулятор роста 6-бензиламинопурин (6-бензиладенин, 6-БАП). Однако в некоторых случаях незаменимыми являются значительно более дорог</w:t>
      </w:r>
      <w:r w:rsidRPr="00714A1D">
        <w:rPr>
          <w:rFonts w:ascii="Times New Roman" w:eastAsia="Calibri" w:hAnsi="Times New Roman" w:cs="Times New Roman"/>
          <w:sz w:val="28"/>
          <w:szCs w:val="28"/>
        </w:rPr>
        <w:t>о</w:t>
      </w:r>
      <w:r w:rsidRPr="00714A1D">
        <w:rPr>
          <w:rFonts w:ascii="Times New Roman" w:eastAsia="Calibri" w:hAnsi="Times New Roman" w:cs="Times New Roman"/>
          <w:sz w:val="28"/>
          <w:szCs w:val="28"/>
        </w:rPr>
        <w:t xml:space="preserve">стоящие зеатин (или зеатин рибозид) и 2iР. </w:t>
      </w:r>
    </w:p>
    <w:p w:rsidR="00714A1D" w:rsidRPr="00714A1D" w:rsidRDefault="00714A1D" w:rsidP="00714A1D">
      <w:pPr>
        <w:ind w:firstLine="709"/>
        <w:rPr>
          <w:rFonts w:ascii="Times New Roman" w:eastAsia="Calibri" w:hAnsi="Times New Roman" w:cs="Times New Roman"/>
          <w:sz w:val="28"/>
          <w:szCs w:val="28"/>
        </w:rPr>
      </w:pPr>
      <w:r w:rsidRPr="00714A1D">
        <w:rPr>
          <w:rFonts w:ascii="Times New Roman" w:eastAsia="Calibri" w:hAnsi="Times New Roman" w:cs="Times New Roman"/>
          <w:sz w:val="28"/>
          <w:szCs w:val="28"/>
        </w:rPr>
        <w:t>Гиббереллины с точки зрения химического строения – тетрациклич</w:t>
      </w:r>
      <w:r w:rsidRPr="00714A1D">
        <w:rPr>
          <w:rFonts w:ascii="Times New Roman" w:eastAsia="Calibri" w:hAnsi="Times New Roman" w:cs="Times New Roman"/>
          <w:sz w:val="28"/>
          <w:szCs w:val="28"/>
        </w:rPr>
        <w:t>е</w:t>
      </w:r>
      <w:r w:rsidRPr="00714A1D">
        <w:rPr>
          <w:rFonts w:ascii="Times New Roman" w:eastAsia="Calibri" w:hAnsi="Times New Roman" w:cs="Times New Roman"/>
          <w:sz w:val="28"/>
          <w:szCs w:val="28"/>
        </w:rPr>
        <w:t>ские карбоновые кислоты. На практике наиболее часто применяют гиббере</w:t>
      </w:r>
      <w:r w:rsidRPr="00714A1D">
        <w:rPr>
          <w:rFonts w:ascii="Times New Roman" w:eastAsia="Calibri" w:hAnsi="Times New Roman" w:cs="Times New Roman"/>
          <w:sz w:val="28"/>
          <w:szCs w:val="28"/>
        </w:rPr>
        <w:t>л</w:t>
      </w:r>
      <w:r w:rsidRPr="00714A1D">
        <w:rPr>
          <w:rFonts w:ascii="Times New Roman" w:eastAsia="Calibri" w:hAnsi="Times New Roman" w:cs="Times New Roman"/>
          <w:sz w:val="28"/>
          <w:szCs w:val="28"/>
        </w:rPr>
        <w:lastRenderedPageBreak/>
        <w:t>ловую кислоту GA3 (ГК 3), которую получают путем микробиологического синтеза. В питательных средах для культуры клеток растений гиббереллины используют для усиления роста апикальных меристем или недоразвитых з</w:t>
      </w:r>
      <w:r w:rsidRPr="00714A1D">
        <w:rPr>
          <w:rFonts w:ascii="Times New Roman" w:eastAsia="Calibri" w:hAnsi="Times New Roman" w:cs="Times New Roman"/>
          <w:sz w:val="28"/>
          <w:szCs w:val="28"/>
        </w:rPr>
        <w:t>и</w:t>
      </w:r>
      <w:r w:rsidRPr="00714A1D">
        <w:rPr>
          <w:rFonts w:ascii="Times New Roman" w:eastAsia="Calibri" w:hAnsi="Times New Roman" w:cs="Times New Roman"/>
          <w:sz w:val="28"/>
          <w:szCs w:val="28"/>
        </w:rPr>
        <w:t>готических зародышей при получении из них растений-регенерантов, усил</w:t>
      </w:r>
      <w:r w:rsidRPr="00714A1D">
        <w:rPr>
          <w:rFonts w:ascii="Times New Roman" w:eastAsia="Calibri" w:hAnsi="Times New Roman" w:cs="Times New Roman"/>
          <w:sz w:val="28"/>
          <w:szCs w:val="28"/>
        </w:rPr>
        <w:t>е</w:t>
      </w:r>
      <w:r w:rsidRPr="00714A1D">
        <w:rPr>
          <w:rFonts w:ascii="Times New Roman" w:eastAsia="Calibri" w:hAnsi="Times New Roman" w:cs="Times New Roman"/>
          <w:sz w:val="28"/>
          <w:szCs w:val="28"/>
        </w:rPr>
        <w:t xml:space="preserve">ния роста суспензионных культур при пониженной их плотности и других целей. </w:t>
      </w:r>
    </w:p>
    <w:p w:rsidR="00714A1D" w:rsidRPr="00714A1D" w:rsidRDefault="00714A1D" w:rsidP="00714A1D">
      <w:pPr>
        <w:ind w:firstLine="709"/>
        <w:rPr>
          <w:rFonts w:ascii="Times New Roman" w:eastAsia="Calibri" w:hAnsi="Times New Roman" w:cs="Times New Roman"/>
          <w:sz w:val="28"/>
          <w:szCs w:val="28"/>
        </w:rPr>
      </w:pPr>
      <w:r w:rsidRPr="00714A1D">
        <w:rPr>
          <w:rFonts w:ascii="Times New Roman" w:eastAsia="Calibri" w:hAnsi="Times New Roman" w:cs="Times New Roman"/>
          <w:sz w:val="28"/>
          <w:szCs w:val="28"/>
        </w:rPr>
        <w:t>Абсцизовая кислота (АБК) обладает множественным физиологическим действием. В питательных средах для культуры клеток растений АБК иногда применяют в сочетании с другими фитогормонами для обеспечения но</w:t>
      </w:r>
      <w:r w:rsidRPr="00714A1D">
        <w:rPr>
          <w:rFonts w:ascii="Times New Roman" w:eastAsia="Calibri" w:hAnsi="Times New Roman" w:cs="Times New Roman"/>
          <w:sz w:val="28"/>
          <w:szCs w:val="28"/>
        </w:rPr>
        <w:t>р</w:t>
      </w:r>
      <w:r w:rsidRPr="00714A1D">
        <w:rPr>
          <w:rFonts w:ascii="Times New Roman" w:eastAsia="Calibri" w:hAnsi="Times New Roman" w:cs="Times New Roman"/>
          <w:sz w:val="28"/>
          <w:szCs w:val="28"/>
        </w:rPr>
        <w:t xml:space="preserve">мального роста и развития соматических эмбриоидов. </w:t>
      </w:r>
    </w:p>
    <w:p w:rsidR="00714A1D" w:rsidRPr="00714A1D" w:rsidRDefault="00714A1D" w:rsidP="00714A1D">
      <w:pPr>
        <w:ind w:firstLine="709"/>
        <w:rPr>
          <w:rFonts w:ascii="Times New Roman" w:eastAsia="Calibri" w:hAnsi="Times New Roman" w:cs="Times New Roman"/>
          <w:sz w:val="28"/>
          <w:szCs w:val="28"/>
        </w:rPr>
      </w:pPr>
      <w:r w:rsidRPr="00714A1D">
        <w:rPr>
          <w:rFonts w:ascii="Times New Roman" w:eastAsia="Calibri" w:hAnsi="Times New Roman" w:cs="Times New Roman"/>
          <w:sz w:val="28"/>
          <w:szCs w:val="28"/>
        </w:rPr>
        <w:t>Этилен. В культуре клеток растений этилен может оказывать стимул</w:t>
      </w:r>
      <w:r w:rsidRPr="00714A1D">
        <w:rPr>
          <w:rFonts w:ascii="Times New Roman" w:eastAsia="Calibri" w:hAnsi="Times New Roman" w:cs="Times New Roman"/>
          <w:sz w:val="28"/>
          <w:szCs w:val="28"/>
        </w:rPr>
        <w:t>и</w:t>
      </w:r>
      <w:r w:rsidRPr="00714A1D">
        <w:rPr>
          <w:rFonts w:ascii="Times New Roman" w:eastAsia="Calibri" w:hAnsi="Times New Roman" w:cs="Times New Roman"/>
          <w:sz w:val="28"/>
          <w:szCs w:val="28"/>
        </w:rPr>
        <w:t>рующий или ингибирующий эффект (в различных системах) на процессы морфогенеза. Для образования этилена в целях воздействия на растения или культуру клеток растений обычно используют химические вещества, выд</w:t>
      </w:r>
      <w:r w:rsidRPr="00714A1D">
        <w:rPr>
          <w:rFonts w:ascii="Times New Roman" w:eastAsia="Calibri" w:hAnsi="Times New Roman" w:cs="Times New Roman"/>
          <w:sz w:val="28"/>
          <w:szCs w:val="28"/>
        </w:rPr>
        <w:t>е</w:t>
      </w:r>
      <w:r w:rsidRPr="00714A1D">
        <w:rPr>
          <w:rFonts w:ascii="Times New Roman" w:eastAsia="Calibri" w:hAnsi="Times New Roman" w:cs="Times New Roman"/>
          <w:sz w:val="28"/>
          <w:szCs w:val="28"/>
        </w:rPr>
        <w:t>ляющие этот газ при разрушении, например, 2-хлороэтилфосфоновую кисл</w:t>
      </w:r>
      <w:r w:rsidRPr="00714A1D">
        <w:rPr>
          <w:rFonts w:ascii="Times New Roman" w:eastAsia="Calibri" w:hAnsi="Times New Roman" w:cs="Times New Roman"/>
          <w:sz w:val="28"/>
          <w:szCs w:val="28"/>
        </w:rPr>
        <w:t>о</w:t>
      </w:r>
      <w:r w:rsidRPr="00714A1D">
        <w:rPr>
          <w:rFonts w:ascii="Times New Roman" w:eastAsia="Calibri" w:hAnsi="Times New Roman" w:cs="Times New Roman"/>
          <w:sz w:val="28"/>
          <w:szCs w:val="28"/>
        </w:rPr>
        <w:t xml:space="preserve">ту (препараты известны под названиями Этрел, Этафон, Кампозан). </w:t>
      </w:r>
    </w:p>
    <w:p w:rsidR="00714A1D" w:rsidRPr="00714A1D" w:rsidRDefault="00714A1D" w:rsidP="00714A1D">
      <w:pPr>
        <w:ind w:firstLine="709"/>
        <w:rPr>
          <w:rFonts w:ascii="Times New Roman" w:eastAsia="Calibri" w:hAnsi="Times New Roman" w:cs="Times New Roman"/>
          <w:sz w:val="28"/>
          <w:szCs w:val="28"/>
        </w:rPr>
      </w:pPr>
      <w:r w:rsidRPr="00714A1D">
        <w:rPr>
          <w:rFonts w:ascii="Times New Roman" w:eastAsia="Calibri" w:hAnsi="Times New Roman" w:cs="Times New Roman"/>
          <w:sz w:val="28"/>
          <w:szCs w:val="28"/>
        </w:rPr>
        <w:t>Ретарданты – регуляторы роста различной химической природы, п</w:t>
      </w:r>
      <w:r w:rsidRPr="00714A1D">
        <w:rPr>
          <w:rFonts w:ascii="Times New Roman" w:eastAsia="Calibri" w:hAnsi="Times New Roman" w:cs="Times New Roman"/>
          <w:sz w:val="28"/>
          <w:szCs w:val="28"/>
        </w:rPr>
        <w:t>о</w:t>
      </w:r>
      <w:r w:rsidRPr="00714A1D">
        <w:rPr>
          <w:rFonts w:ascii="Times New Roman" w:eastAsia="Calibri" w:hAnsi="Times New Roman" w:cs="Times New Roman"/>
          <w:sz w:val="28"/>
          <w:szCs w:val="28"/>
        </w:rPr>
        <w:t>давляющие рост растений. В биотехнологии использование ретардантов (хлохолинхлорида, алара и др.) может быть полезным для уменьшения длины междоузлий пробирочных растений. Это позволяет удлинить срок между п</w:t>
      </w:r>
      <w:r w:rsidRPr="00714A1D">
        <w:rPr>
          <w:rFonts w:ascii="Times New Roman" w:eastAsia="Calibri" w:hAnsi="Times New Roman" w:cs="Times New Roman"/>
          <w:sz w:val="28"/>
          <w:szCs w:val="28"/>
        </w:rPr>
        <w:t>е</w:t>
      </w:r>
      <w:r w:rsidRPr="00714A1D">
        <w:rPr>
          <w:rFonts w:ascii="Times New Roman" w:eastAsia="Calibri" w:hAnsi="Times New Roman" w:cs="Times New Roman"/>
          <w:sz w:val="28"/>
          <w:szCs w:val="28"/>
        </w:rPr>
        <w:t xml:space="preserve">ресадками растений на свежую питательную среду, а также обеспечивает лучшую приживаемость растений при высадке их в грунт. </w:t>
      </w:r>
    </w:p>
    <w:p w:rsidR="00714A1D" w:rsidRPr="00714A1D" w:rsidRDefault="00714A1D" w:rsidP="00714A1D">
      <w:pPr>
        <w:ind w:firstLine="709"/>
        <w:rPr>
          <w:rFonts w:ascii="Times New Roman" w:eastAsia="Calibri" w:hAnsi="Times New Roman" w:cs="Times New Roman"/>
          <w:sz w:val="28"/>
          <w:szCs w:val="28"/>
        </w:rPr>
      </w:pPr>
      <w:r w:rsidRPr="00714A1D">
        <w:rPr>
          <w:rFonts w:ascii="Times New Roman" w:eastAsia="Calibri" w:hAnsi="Times New Roman" w:cs="Times New Roman"/>
          <w:sz w:val="28"/>
          <w:szCs w:val="28"/>
        </w:rPr>
        <w:t>Органические добавки неопределенного состава. Клетки растений б</w:t>
      </w:r>
      <w:r w:rsidRPr="00714A1D">
        <w:rPr>
          <w:rFonts w:ascii="Times New Roman" w:eastAsia="Calibri" w:hAnsi="Times New Roman" w:cs="Times New Roman"/>
          <w:sz w:val="28"/>
          <w:szCs w:val="28"/>
        </w:rPr>
        <w:t>о</w:t>
      </w:r>
      <w:r w:rsidRPr="00714A1D">
        <w:rPr>
          <w:rFonts w:ascii="Times New Roman" w:eastAsia="Calibri" w:hAnsi="Times New Roman" w:cs="Times New Roman"/>
          <w:sz w:val="28"/>
          <w:szCs w:val="28"/>
        </w:rPr>
        <w:t>лее чувствительны, чем микроорганизмы, к присутствию посторонних и</w:t>
      </w:r>
      <w:r w:rsidRPr="00714A1D">
        <w:rPr>
          <w:rFonts w:ascii="Times New Roman" w:eastAsia="Calibri" w:hAnsi="Times New Roman" w:cs="Times New Roman"/>
          <w:sz w:val="28"/>
          <w:szCs w:val="28"/>
        </w:rPr>
        <w:t>н</w:t>
      </w:r>
      <w:r w:rsidRPr="00714A1D">
        <w:rPr>
          <w:rFonts w:ascii="Times New Roman" w:eastAsia="Calibri" w:hAnsi="Times New Roman" w:cs="Times New Roman"/>
          <w:sz w:val="28"/>
          <w:szCs w:val="28"/>
        </w:rPr>
        <w:t>гредиентов, поэтому требуют химически чистых компонентов среды. Вместе с тем некоторые питательные среды содержат натуральные биологические добавки: жидкий эндосперм кокосового ореха (кокосовое молоко), экстракт эндосперма каштана, гидролизат казеина, солодовый экстракт, томатный сок, дрожжевой экстракт, картофельный отвар и др. Практика использования п</w:t>
      </w:r>
      <w:r w:rsidRPr="00714A1D">
        <w:rPr>
          <w:rFonts w:ascii="Times New Roman" w:eastAsia="Calibri" w:hAnsi="Times New Roman" w:cs="Times New Roman"/>
          <w:sz w:val="28"/>
          <w:szCs w:val="28"/>
        </w:rPr>
        <w:t>о</w:t>
      </w:r>
      <w:r w:rsidRPr="00714A1D">
        <w:rPr>
          <w:rFonts w:ascii="Times New Roman" w:eastAsia="Calibri" w:hAnsi="Times New Roman" w:cs="Times New Roman"/>
          <w:sz w:val="28"/>
          <w:szCs w:val="28"/>
        </w:rPr>
        <w:t>добных добавок широко применялась в 30–60-е гг. XX в., когда технологии культивирования клеток и получения растений-регенерантов для большинс</w:t>
      </w:r>
      <w:r w:rsidRPr="00714A1D">
        <w:rPr>
          <w:rFonts w:ascii="Times New Roman" w:eastAsia="Calibri" w:hAnsi="Times New Roman" w:cs="Times New Roman"/>
          <w:sz w:val="28"/>
          <w:szCs w:val="28"/>
        </w:rPr>
        <w:t>т</w:t>
      </w:r>
      <w:r w:rsidRPr="00714A1D">
        <w:rPr>
          <w:rFonts w:ascii="Times New Roman" w:eastAsia="Calibri" w:hAnsi="Times New Roman" w:cs="Times New Roman"/>
          <w:sz w:val="28"/>
          <w:szCs w:val="28"/>
        </w:rPr>
        <w:t>ва видов растений были разработаны недостаточно. Особенно популярным было использование кокосового молока, чей эффект, как выяснилось поз</w:t>
      </w:r>
      <w:r w:rsidRPr="00714A1D">
        <w:rPr>
          <w:rFonts w:ascii="Times New Roman" w:eastAsia="Calibri" w:hAnsi="Times New Roman" w:cs="Times New Roman"/>
          <w:sz w:val="28"/>
          <w:szCs w:val="28"/>
        </w:rPr>
        <w:t>д</w:t>
      </w:r>
      <w:r w:rsidRPr="00714A1D">
        <w:rPr>
          <w:rFonts w:ascii="Times New Roman" w:eastAsia="Calibri" w:hAnsi="Times New Roman" w:cs="Times New Roman"/>
          <w:sz w:val="28"/>
          <w:szCs w:val="28"/>
        </w:rPr>
        <w:t>нее, был обусловлен присутствием в нем фитогормона зеатина. Однако в п</w:t>
      </w:r>
      <w:r w:rsidRPr="00714A1D">
        <w:rPr>
          <w:rFonts w:ascii="Times New Roman" w:eastAsia="Calibri" w:hAnsi="Times New Roman" w:cs="Times New Roman"/>
          <w:sz w:val="28"/>
          <w:szCs w:val="28"/>
        </w:rPr>
        <w:t>о</w:t>
      </w:r>
      <w:r w:rsidRPr="00714A1D">
        <w:rPr>
          <w:rFonts w:ascii="Times New Roman" w:eastAsia="Calibri" w:hAnsi="Times New Roman" w:cs="Times New Roman"/>
          <w:sz w:val="28"/>
          <w:szCs w:val="28"/>
        </w:rPr>
        <w:t>следнее время исследователи предпочитают применять компоненты пит</w:t>
      </w:r>
      <w:r w:rsidRPr="00714A1D">
        <w:rPr>
          <w:rFonts w:ascii="Times New Roman" w:eastAsia="Calibri" w:hAnsi="Times New Roman" w:cs="Times New Roman"/>
          <w:sz w:val="28"/>
          <w:szCs w:val="28"/>
        </w:rPr>
        <w:t>а</w:t>
      </w:r>
      <w:r w:rsidRPr="00714A1D">
        <w:rPr>
          <w:rFonts w:ascii="Times New Roman" w:eastAsia="Calibri" w:hAnsi="Times New Roman" w:cs="Times New Roman"/>
          <w:sz w:val="28"/>
          <w:szCs w:val="28"/>
        </w:rPr>
        <w:t>тельных сред определенного состава и высокой степени очистки, что обесп</w:t>
      </w:r>
      <w:r w:rsidRPr="00714A1D">
        <w:rPr>
          <w:rFonts w:ascii="Times New Roman" w:eastAsia="Calibri" w:hAnsi="Times New Roman" w:cs="Times New Roman"/>
          <w:sz w:val="28"/>
          <w:szCs w:val="28"/>
        </w:rPr>
        <w:t>е</w:t>
      </w:r>
      <w:r w:rsidRPr="00714A1D">
        <w:rPr>
          <w:rFonts w:ascii="Times New Roman" w:eastAsia="Calibri" w:hAnsi="Times New Roman" w:cs="Times New Roman"/>
          <w:sz w:val="28"/>
          <w:szCs w:val="28"/>
        </w:rPr>
        <w:t>чивает воспроизводимость результатов. Тем не менее иногда удается достичь более высокой результативности морфогенеза в культуре клеток благодаря натуральным биологическим добавкам, например, при использовании карт</w:t>
      </w:r>
      <w:r w:rsidRPr="00714A1D">
        <w:rPr>
          <w:rFonts w:ascii="Times New Roman" w:eastAsia="Calibri" w:hAnsi="Times New Roman" w:cs="Times New Roman"/>
          <w:sz w:val="28"/>
          <w:szCs w:val="28"/>
        </w:rPr>
        <w:t>о</w:t>
      </w:r>
      <w:r w:rsidRPr="00714A1D">
        <w:rPr>
          <w:rFonts w:ascii="Times New Roman" w:eastAsia="Calibri" w:hAnsi="Times New Roman" w:cs="Times New Roman"/>
          <w:sz w:val="28"/>
          <w:szCs w:val="28"/>
        </w:rPr>
        <w:t xml:space="preserve">фельного отвара для повышения выхода зеленых гаплоидных растений-регенерантов в культуре пыльников пшеницы. </w:t>
      </w:r>
    </w:p>
    <w:p w:rsidR="00714A1D" w:rsidRPr="00714A1D" w:rsidRDefault="00714A1D" w:rsidP="00714A1D">
      <w:pPr>
        <w:ind w:firstLine="709"/>
        <w:rPr>
          <w:rFonts w:ascii="Times New Roman" w:eastAsia="Calibri" w:hAnsi="Times New Roman" w:cs="Times New Roman"/>
          <w:sz w:val="28"/>
          <w:szCs w:val="28"/>
        </w:rPr>
      </w:pPr>
      <w:r w:rsidRPr="00714A1D">
        <w:rPr>
          <w:rFonts w:ascii="Times New Roman" w:eastAsia="Calibri" w:hAnsi="Times New Roman" w:cs="Times New Roman"/>
          <w:sz w:val="28"/>
          <w:szCs w:val="28"/>
        </w:rPr>
        <w:t>Адсорбенты. Некоторые эксплантаты выделяют в питательную среду вещества, которые могут ингибировать каллюсообразование и привести к о</w:t>
      </w:r>
      <w:r w:rsidRPr="00714A1D">
        <w:rPr>
          <w:rFonts w:ascii="Times New Roman" w:eastAsia="Calibri" w:hAnsi="Times New Roman" w:cs="Times New Roman"/>
          <w:sz w:val="28"/>
          <w:szCs w:val="28"/>
        </w:rPr>
        <w:t>с</w:t>
      </w:r>
      <w:r w:rsidRPr="00714A1D">
        <w:rPr>
          <w:rFonts w:ascii="Times New Roman" w:eastAsia="Calibri" w:hAnsi="Times New Roman" w:cs="Times New Roman"/>
          <w:sz w:val="28"/>
          <w:szCs w:val="28"/>
        </w:rPr>
        <w:t>тановке роста и гибели культуры. Для их адсорбции в питательные среды д</w:t>
      </w:r>
      <w:r w:rsidRPr="00714A1D">
        <w:rPr>
          <w:rFonts w:ascii="Times New Roman" w:eastAsia="Calibri" w:hAnsi="Times New Roman" w:cs="Times New Roman"/>
          <w:sz w:val="28"/>
          <w:szCs w:val="28"/>
        </w:rPr>
        <w:t>о</w:t>
      </w:r>
      <w:r w:rsidRPr="00714A1D">
        <w:rPr>
          <w:rFonts w:ascii="Times New Roman" w:eastAsia="Calibri" w:hAnsi="Times New Roman" w:cs="Times New Roman"/>
          <w:sz w:val="28"/>
          <w:szCs w:val="28"/>
        </w:rPr>
        <w:lastRenderedPageBreak/>
        <w:t>бавляют активированный уголь или другие адсорбенты, например, полив</w:t>
      </w:r>
      <w:r w:rsidRPr="00714A1D">
        <w:rPr>
          <w:rFonts w:ascii="Times New Roman" w:eastAsia="Calibri" w:hAnsi="Times New Roman" w:cs="Times New Roman"/>
          <w:sz w:val="28"/>
          <w:szCs w:val="28"/>
        </w:rPr>
        <w:t>и</w:t>
      </w:r>
      <w:r w:rsidRPr="00714A1D">
        <w:rPr>
          <w:rFonts w:ascii="Times New Roman" w:eastAsia="Calibri" w:hAnsi="Times New Roman" w:cs="Times New Roman"/>
          <w:sz w:val="28"/>
          <w:szCs w:val="28"/>
        </w:rPr>
        <w:t xml:space="preserve">нилпирролидон. </w:t>
      </w:r>
    </w:p>
    <w:p w:rsidR="00714A1D" w:rsidRPr="00714A1D" w:rsidRDefault="00714A1D" w:rsidP="00714A1D">
      <w:pPr>
        <w:ind w:firstLine="709"/>
        <w:rPr>
          <w:rFonts w:ascii="Times New Roman" w:eastAsia="Calibri" w:hAnsi="Times New Roman" w:cs="Times New Roman"/>
          <w:sz w:val="28"/>
          <w:szCs w:val="28"/>
        </w:rPr>
      </w:pPr>
      <w:r w:rsidRPr="00714A1D">
        <w:rPr>
          <w:rFonts w:ascii="Times New Roman" w:eastAsia="Calibri" w:hAnsi="Times New Roman" w:cs="Times New Roman"/>
          <w:sz w:val="28"/>
          <w:szCs w:val="28"/>
        </w:rPr>
        <w:t>Гелирующие агенты. Каллюсные культуры и пробирочные растения в культуре in vitro выращивают на полутвердых (гелеобразных) питательных средах, которые обеспечивают хороший доступ компонетов питательной среды для клеток или растений и не требуют постоянного перемешивания культур для их аэрации, что является обязательным при использовании жи</w:t>
      </w:r>
      <w:r w:rsidRPr="00714A1D">
        <w:rPr>
          <w:rFonts w:ascii="Times New Roman" w:eastAsia="Calibri" w:hAnsi="Times New Roman" w:cs="Times New Roman"/>
          <w:sz w:val="28"/>
          <w:szCs w:val="28"/>
        </w:rPr>
        <w:t>д</w:t>
      </w:r>
      <w:r w:rsidRPr="00714A1D">
        <w:rPr>
          <w:rFonts w:ascii="Times New Roman" w:eastAsia="Calibri" w:hAnsi="Times New Roman" w:cs="Times New Roman"/>
          <w:sz w:val="28"/>
          <w:szCs w:val="28"/>
        </w:rPr>
        <w:t>ких питательных сред. Для получения гелеобразных питательных сред в них добавляют гелирующие вещества, которые должны отвечать следующим требованиям: они не должны оказывать неблагоприятного влияния на кул</w:t>
      </w:r>
      <w:r w:rsidRPr="00714A1D">
        <w:rPr>
          <w:rFonts w:ascii="Times New Roman" w:eastAsia="Calibri" w:hAnsi="Times New Roman" w:cs="Times New Roman"/>
          <w:sz w:val="28"/>
          <w:szCs w:val="28"/>
        </w:rPr>
        <w:t>ь</w:t>
      </w:r>
      <w:r w:rsidRPr="00714A1D">
        <w:rPr>
          <w:rFonts w:ascii="Times New Roman" w:eastAsia="Calibri" w:hAnsi="Times New Roman" w:cs="Times New Roman"/>
          <w:sz w:val="28"/>
          <w:szCs w:val="28"/>
        </w:rPr>
        <w:t>тивируемые клетки растений; свойства питательной среды, в которую доба</w:t>
      </w:r>
      <w:r w:rsidRPr="00714A1D">
        <w:rPr>
          <w:rFonts w:ascii="Times New Roman" w:eastAsia="Calibri" w:hAnsi="Times New Roman" w:cs="Times New Roman"/>
          <w:sz w:val="28"/>
          <w:szCs w:val="28"/>
        </w:rPr>
        <w:t>в</w:t>
      </w:r>
      <w:r w:rsidRPr="00714A1D">
        <w:rPr>
          <w:rFonts w:ascii="Times New Roman" w:eastAsia="Calibri" w:hAnsi="Times New Roman" w:cs="Times New Roman"/>
          <w:sz w:val="28"/>
          <w:szCs w:val="28"/>
        </w:rPr>
        <w:t>лен гелирующий агент, не должны существенно меняться при ее автоклав</w:t>
      </w:r>
      <w:r w:rsidRPr="00714A1D">
        <w:rPr>
          <w:rFonts w:ascii="Times New Roman" w:eastAsia="Calibri" w:hAnsi="Times New Roman" w:cs="Times New Roman"/>
          <w:sz w:val="28"/>
          <w:szCs w:val="28"/>
        </w:rPr>
        <w:t>и</w:t>
      </w:r>
      <w:r w:rsidRPr="00714A1D">
        <w:rPr>
          <w:rFonts w:ascii="Times New Roman" w:eastAsia="Calibri" w:hAnsi="Times New Roman" w:cs="Times New Roman"/>
          <w:sz w:val="28"/>
          <w:szCs w:val="28"/>
        </w:rPr>
        <w:t>ровании и в процессе культивирования клетокЧаще всего в качестве гел</w:t>
      </w:r>
      <w:r w:rsidRPr="00714A1D">
        <w:rPr>
          <w:rFonts w:ascii="Times New Roman" w:eastAsia="Calibri" w:hAnsi="Times New Roman" w:cs="Times New Roman"/>
          <w:sz w:val="28"/>
          <w:szCs w:val="28"/>
        </w:rPr>
        <w:t>и</w:t>
      </w:r>
      <w:r w:rsidRPr="00714A1D">
        <w:rPr>
          <w:rFonts w:ascii="Times New Roman" w:eastAsia="Calibri" w:hAnsi="Times New Roman" w:cs="Times New Roman"/>
          <w:sz w:val="28"/>
          <w:szCs w:val="28"/>
        </w:rPr>
        <w:t>рующего агента используют агар-агар (агар), который выделяют из красных водорослей.</w:t>
      </w:r>
    </w:p>
    <w:p w:rsidR="00714A1D" w:rsidRPr="00714A1D" w:rsidRDefault="00714A1D" w:rsidP="00714A1D">
      <w:pPr>
        <w:ind w:firstLine="709"/>
        <w:rPr>
          <w:rFonts w:ascii="Times New Roman" w:eastAsia="Calibri" w:hAnsi="Times New Roman" w:cs="Times New Roman"/>
          <w:sz w:val="28"/>
          <w:szCs w:val="28"/>
        </w:rPr>
      </w:pPr>
      <w:r w:rsidRPr="00714A1D">
        <w:rPr>
          <w:rFonts w:ascii="Times New Roman" w:eastAsia="Calibri" w:hAnsi="Times New Roman" w:cs="Times New Roman"/>
          <w:sz w:val="28"/>
          <w:szCs w:val="28"/>
        </w:rPr>
        <w:t>Большое значение имеет pH питательной среды. Оптимальное значение pH во многом зависит от вида растений, точнее от того, на каких почвах о</w:t>
      </w:r>
      <w:r w:rsidRPr="00714A1D">
        <w:rPr>
          <w:rFonts w:ascii="Times New Roman" w:eastAsia="Calibri" w:hAnsi="Times New Roman" w:cs="Times New Roman"/>
          <w:sz w:val="28"/>
          <w:szCs w:val="28"/>
        </w:rPr>
        <w:t>п</w:t>
      </w:r>
      <w:r w:rsidRPr="00714A1D">
        <w:rPr>
          <w:rFonts w:ascii="Times New Roman" w:eastAsia="Calibri" w:hAnsi="Times New Roman" w:cs="Times New Roman"/>
          <w:sz w:val="28"/>
          <w:szCs w:val="28"/>
        </w:rPr>
        <w:t>ределенные виды растений предпочитают расти в естественных условиях: на кислых, нейтральных или щелочных. Для большинства видов растений pH питательной среды для культуры клеток in vitro 5,5-5,8. Однако эти значения могут быть ниже для растений, произрастающих в естественных условиях на кислых почвах, и выше – для растений, растущих на щелочных почвах.</w:t>
      </w:r>
    </w:p>
    <w:p w:rsidR="00714A1D" w:rsidRPr="00714A1D" w:rsidRDefault="00714A1D" w:rsidP="00714A1D">
      <w:pPr>
        <w:ind w:firstLine="709"/>
        <w:rPr>
          <w:rFonts w:ascii="Times New Roman" w:eastAsia="Calibri" w:hAnsi="Times New Roman" w:cs="Times New Roman"/>
          <w:sz w:val="28"/>
          <w:szCs w:val="28"/>
        </w:rPr>
      </w:pPr>
      <w:r w:rsidRPr="00714A1D">
        <w:rPr>
          <w:rFonts w:ascii="Times New Roman" w:eastAsia="Calibri" w:hAnsi="Times New Roman" w:cs="Times New Roman"/>
          <w:sz w:val="28"/>
          <w:szCs w:val="28"/>
        </w:rPr>
        <w:t>Как отмечалось выше, культура клеток растений может быть получена и успешно поддерживаться только при условии соблюдения асептики. Это достигается благодаря использованию различных методов стерилизации п</w:t>
      </w:r>
      <w:r w:rsidRPr="00714A1D">
        <w:rPr>
          <w:rFonts w:ascii="Times New Roman" w:eastAsia="Calibri" w:hAnsi="Times New Roman" w:cs="Times New Roman"/>
          <w:sz w:val="28"/>
          <w:szCs w:val="28"/>
        </w:rPr>
        <w:t>о</w:t>
      </w:r>
      <w:r w:rsidRPr="00714A1D">
        <w:rPr>
          <w:rFonts w:ascii="Times New Roman" w:eastAsia="Calibri" w:hAnsi="Times New Roman" w:cs="Times New Roman"/>
          <w:sz w:val="28"/>
          <w:szCs w:val="28"/>
        </w:rPr>
        <w:t>мещений, лабораторной посуды, инструмента, питательных сред. Особо тщ</w:t>
      </w:r>
      <w:r w:rsidRPr="00714A1D">
        <w:rPr>
          <w:rFonts w:ascii="Times New Roman" w:eastAsia="Calibri" w:hAnsi="Times New Roman" w:cs="Times New Roman"/>
          <w:sz w:val="28"/>
          <w:szCs w:val="28"/>
        </w:rPr>
        <w:t>а</w:t>
      </w:r>
      <w:r w:rsidRPr="00714A1D">
        <w:rPr>
          <w:rFonts w:ascii="Times New Roman" w:eastAsia="Calibri" w:hAnsi="Times New Roman" w:cs="Times New Roman"/>
          <w:sz w:val="28"/>
          <w:szCs w:val="28"/>
        </w:rPr>
        <w:t>тельно стерилизуют поверхность эксплантатов, предназначенных для пол</w:t>
      </w:r>
      <w:r w:rsidRPr="00714A1D">
        <w:rPr>
          <w:rFonts w:ascii="Times New Roman" w:eastAsia="Calibri" w:hAnsi="Times New Roman" w:cs="Times New Roman"/>
          <w:sz w:val="28"/>
          <w:szCs w:val="28"/>
        </w:rPr>
        <w:t>у</w:t>
      </w:r>
      <w:r w:rsidRPr="00714A1D">
        <w:rPr>
          <w:rFonts w:ascii="Times New Roman" w:eastAsia="Calibri" w:hAnsi="Times New Roman" w:cs="Times New Roman"/>
          <w:sz w:val="28"/>
          <w:szCs w:val="28"/>
        </w:rPr>
        <w:t>чения культуры клеток. Все работы, при которых открывают культуральные сосуды (разлив стерильной питательной среды по пробиркам, чашкам Петри, колбам, вычленение эксплантатов и их перенос на питательную среду, пер</w:t>
      </w:r>
      <w:r w:rsidRPr="00714A1D">
        <w:rPr>
          <w:rFonts w:ascii="Times New Roman" w:eastAsia="Calibri" w:hAnsi="Times New Roman" w:cs="Times New Roman"/>
          <w:sz w:val="28"/>
          <w:szCs w:val="28"/>
        </w:rPr>
        <w:t>е</w:t>
      </w:r>
      <w:r w:rsidRPr="00714A1D">
        <w:rPr>
          <w:rFonts w:ascii="Times New Roman" w:eastAsia="Calibri" w:hAnsi="Times New Roman" w:cs="Times New Roman"/>
          <w:sz w:val="28"/>
          <w:szCs w:val="28"/>
        </w:rPr>
        <w:t>нос части культуры на свежую питательную среду и др.), проводят в ст</w:t>
      </w:r>
      <w:r w:rsidRPr="00714A1D">
        <w:rPr>
          <w:rFonts w:ascii="Times New Roman" w:eastAsia="Calibri" w:hAnsi="Times New Roman" w:cs="Times New Roman"/>
          <w:sz w:val="28"/>
          <w:szCs w:val="28"/>
        </w:rPr>
        <w:t>е</w:t>
      </w:r>
      <w:r w:rsidRPr="00714A1D">
        <w:rPr>
          <w:rFonts w:ascii="Times New Roman" w:eastAsia="Calibri" w:hAnsi="Times New Roman" w:cs="Times New Roman"/>
          <w:sz w:val="28"/>
          <w:szCs w:val="28"/>
        </w:rPr>
        <w:t>рильных условиях в рабочем пространстве ламинар-бокса с соблюдением правил асептики.</w:t>
      </w:r>
    </w:p>
    <w:p w:rsidR="00714A1D" w:rsidRPr="00714A1D" w:rsidRDefault="00714A1D" w:rsidP="00714A1D">
      <w:pPr>
        <w:ind w:firstLine="709"/>
        <w:rPr>
          <w:rFonts w:ascii="Times New Roman" w:eastAsia="Calibri" w:hAnsi="Times New Roman" w:cs="Times New Roman"/>
          <w:sz w:val="28"/>
          <w:szCs w:val="28"/>
        </w:rPr>
      </w:pPr>
      <w:r w:rsidRPr="00714A1D">
        <w:rPr>
          <w:rFonts w:ascii="Times New Roman" w:eastAsia="Calibri" w:hAnsi="Times New Roman" w:cs="Times New Roman"/>
          <w:sz w:val="28"/>
          <w:szCs w:val="28"/>
        </w:rPr>
        <w:t>Вычленение эксплантатов и перенос их в культуральные сосуды на п</w:t>
      </w:r>
      <w:r w:rsidRPr="00714A1D">
        <w:rPr>
          <w:rFonts w:ascii="Times New Roman" w:eastAsia="Calibri" w:hAnsi="Times New Roman" w:cs="Times New Roman"/>
          <w:sz w:val="28"/>
          <w:szCs w:val="28"/>
        </w:rPr>
        <w:t>и</w:t>
      </w:r>
      <w:r w:rsidRPr="00714A1D">
        <w:rPr>
          <w:rFonts w:ascii="Times New Roman" w:eastAsia="Calibri" w:hAnsi="Times New Roman" w:cs="Times New Roman"/>
          <w:sz w:val="28"/>
          <w:szCs w:val="28"/>
        </w:rPr>
        <w:t>тательную среду производят непосредственно после стерилизации раст</w:t>
      </w:r>
      <w:r w:rsidRPr="00714A1D">
        <w:rPr>
          <w:rFonts w:ascii="Times New Roman" w:eastAsia="Calibri" w:hAnsi="Times New Roman" w:cs="Times New Roman"/>
          <w:sz w:val="28"/>
          <w:szCs w:val="28"/>
        </w:rPr>
        <w:t>и</w:t>
      </w:r>
      <w:r w:rsidRPr="00714A1D">
        <w:rPr>
          <w:rFonts w:ascii="Times New Roman" w:eastAsia="Calibri" w:hAnsi="Times New Roman" w:cs="Times New Roman"/>
          <w:sz w:val="28"/>
          <w:szCs w:val="28"/>
        </w:rPr>
        <w:t>тельного материала. Эту процедуру выполняют в ламинар-боксе, тщательно соблюдая правила асептики. В простейшем случае стерилизованный раст</w:t>
      </w:r>
      <w:r w:rsidRPr="00714A1D">
        <w:rPr>
          <w:rFonts w:ascii="Times New Roman" w:eastAsia="Calibri" w:hAnsi="Times New Roman" w:cs="Times New Roman"/>
          <w:sz w:val="28"/>
          <w:szCs w:val="28"/>
        </w:rPr>
        <w:t>и</w:t>
      </w:r>
      <w:r w:rsidRPr="00714A1D">
        <w:rPr>
          <w:rFonts w:ascii="Times New Roman" w:eastAsia="Calibri" w:hAnsi="Times New Roman" w:cs="Times New Roman"/>
          <w:sz w:val="28"/>
          <w:szCs w:val="28"/>
        </w:rPr>
        <w:t>тельный материал помещают в открытые проавтоклавированные чашки Пе</w:t>
      </w:r>
      <w:r w:rsidRPr="00714A1D">
        <w:rPr>
          <w:rFonts w:ascii="Times New Roman" w:eastAsia="Calibri" w:hAnsi="Times New Roman" w:cs="Times New Roman"/>
          <w:sz w:val="28"/>
          <w:szCs w:val="28"/>
        </w:rPr>
        <w:t>т</w:t>
      </w:r>
      <w:r w:rsidRPr="00714A1D">
        <w:rPr>
          <w:rFonts w:ascii="Times New Roman" w:eastAsia="Calibri" w:hAnsi="Times New Roman" w:cs="Times New Roman"/>
          <w:sz w:val="28"/>
          <w:szCs w:val="28"/>
        </w:rPr>
        <w:t>ри и стерильным инструментом (скальпелем или ножницами) вырезают фрагменты растительного материала нужного размера. Пробирки открывают в пламени спиртовки и с помощью стерильного длинного пинцета или уре</w:t>
      </w:r>
      <w:r w:rsidRPr="00714A1D">
        <w:rPr>
          <w:rFonts w:ascii="Times New Roman" w:eastAsia="Calibri" w:hAnsi="Times New Roman" w:cs="Times New Roman"/>
          <w:sz w:val="28"/>
          <w:szCs w:val="28"/>
        </w:rPr>
        <w:t>т</w:t>
      </w:r>
      <w:r w:rsidRPr="00714A1D">
        <w:rPr>
          <w:rFonts w:ascii="Times New Roman" w:eastAsia="Calibri" w:hAnsi="Times New Roman" w:cs="Times New Roman"/>
          <w:sz w:val="28"/>
          <w:szCs w:val="28"/>
        </w:rPr>
        <w:t xml:space="preserve">ральных щипцов эксплантат переносят на поверхность питательной среды. </w:t>
      </w:r>
    </w:p>
    <w:p w:rsidR="00714A1D" w:rsidRPr="00714A1D" w:rsidRDefault="00714A1D" w:rsidP="00714A1D">
      <w:pPr>
        <w:ind w:firstLine="709"/>
        <w:rPr>
          <w:rFonts w:ascii="Times New Roman" w:eastAsia="Calibri" w:hAnsi="Times New Roman" w:cs="Times New Roman"/>
          <w:sz w:val="28"/>
          <w:szCs w:val="28"/>
        </w:rPr>
      </w:pPr>
      <w:r w:rsidRPr="00714A1D">
        <w:rPr>
          <w:rFonts w:ascii="Times New Roman" w:eastAsia="Calibri" w:hAnsi="Times New Roman" w:cs="Times New Roman"/>
          <w:sz w:val="28"/>
          <w:szCs w:val="28"/>
        </w:rPr>
        <w:t>В зависимости от типа эксплантата и целей эксперимента для культуры клеток используют различные культуральные сосуды (стеклянные или пл</w:t>
      </w:r>
      <w:r w:rsidRPr="00714A1D">
        <w:rPr>
          <w:rFonts w:ascii="Times New Roman" w:eastAsia="Calibri" w:hAnsi="Times New Roman" w:cs="Times New Roman"/>
          <w:sz w:val="28"/>
          <w:szCs w:val="28"/>
        </w:rPr>
        <w:t>а</w:t>
      </w:r>
      <w:r w:rsidRPr="00714A1D">
        <w:rPr>
          <w:rFonts w:ascii="Times New Roman" w:eastAsia="Calibri" w:hAnsi="Times New Roman" w:cs="Times New Roman"/>
          <w:sz w:val="28"/>
          <w:szCs w:val="28"/>
        </w:rPr>
        <w:lastRenderedPageBreak/>
        <w:t>стиковые пробирки, чашки Петри разного размера, колбы и контейнеры) и условия культивирования. Культивирование производят в культуральных комнатах, оборудованных кондиционером. Многие культуры выращивают в темноте в термостатах. Оптимальная температура 24–26 °С. Однако в зав</w:t>
      </w:r>
      <w:r w:rsidRPr="00714A1D">
        <w:rPr>
          <w:rFonts w:ascii="Times New Roman" w:eastAsia="Calibri" w:hAnsi="Times New Roman" w:cs="Times New Roman"/>
          <w:sz w:val="28"/>
          <w:szCs w:val="28"/>
        </w:rPr>
        <w:t>и</w:t>
      </w:r>
      <w:r w:rsidRPr="00714A1D">
        <w:rPr>
          <w:rFonts w:ascii="Times New Roman" w:eastAsia="Calibri" w:hAnsi="Times New Roman" w:cs="Times New Roman"/>
          <w:sz w:val="28"/>
          <w:szCs w:val="28"/>
        </w:rPr>
        <w:t>симости от вида растений, она может быть немного выше или ниже. Если требуется освещение культур (для поддержания культур пробирочных раст</w:t>
      </w:r>
      <w:r w:rsidRPr="00714A1D">
        <w:rPr>
          <w:rFonts w:ascii="Times New Roman" w:eastAsia="Calibri" w:hAnsi="Times New Roman" w:cs="Times New Roman"/>
          <w:sz w:val="28"/>
          <w:szCs w:val="28"/>
        </w:rPr>
        <w:t>е</w:t>
      </w:r>
      <w:r w:rsidRPr="00714A1D">
        <w:rPr>
          <w:rFonts w:ascii="Times New Roman" w:eastAsia="Calibri" w:hAnsi="Times New Roman" w:cs="Times New Roman"/>
          <w:sz w:val="28"/>
          <w:szCs w:val="28"/>
        </w:rPr>
        <w:t>ний, клонального размножения растений in vitro и др.), в простейшем случае в культуральной комнате размещают стеллажи с подсветкой лампами дне</w:t>
      </w:r>
      <w:r w:rsidRPr="00714A1D">
        <w:rPr>
          <w:rFonts w:ascii="Times New Roman" w:eastAsia="Calibri" w:hAnsi="Times New Roman" w:cs="Times New Roman"/>
          <w:sz w:val="28"/>
          <w:szCs w:val="28"/>
        </w:rPr>
        <w:t>в</w:t>
      </w:r>
      <w:r w:rsidRPr="00714A1D">
        <w:rPr>
          <w:rFonts w:ascii="Times New Roman" w:eastAsia="Calibri" w:hAnsi="Times New Roman" w:cs="Times New Roman"/>
          <w:sz w:val="28"/>
          <w:szCs w:val="28"/>
        </w:rPr>
        <w:t>ного света. Лампы включаются и выключаются автоматически в определе</w:t>
      </w:r>
      <w:r w:rsidRPr="00714A1D">
        <w:rPr>
          <w:rFonts w:ascii="Times New Roman" w:eastAsia="Calibri" w:hAnsi="Times New Roman" w:cs="Times New Roman"/>
          <w:sz w:val="28"/>
          <w:szCs w:val="28"/>
        </w:rPr>
        <w:t>н</w:t>
      </w:r>
      <w:r w:rsidRPr="00714A1D">
        <w:rPr>
          <w:rFonts w:ascii="Times New Roman" w:eastAsia="Calibri" w:hAnsi="Times New Roman" w:cs="Times New Roman"/>
          <w:sz w:val="28"/>
          <w:szCs w:val="28"/>
        </w:rPr>
        <w:t>ное время. Обычно длина светового периода составляет 14–18 ч, темнового – 6–10 ч. Температура в световой период может быть 22–26 °С, в темновой – несколько ниже, 18–20 °С. Освещенность культур варьирует в достаточно широких пределах (от 1 до 10 тыс. люкс). Для освещения культур чаще всего используют лампы дневного света. Однако могут применяться и другие ла</w:t>
      </w:r>
      <w:r w:rsidRPr="00714A1D">
        <w:rPr>
          <w:rFonts w:ascii="Times New Roman" w:eastAsia="Calibri" w:hAnsi="Times New Roman" w:cs="Times New Roman"/>
          <w:sz w:val="28"/>
          <w:szCs w:val="28"/>
        </w:rPr>
        <w:t>м</w:t>
      </w:r>
      <w:r w:rsidRPr="00714A1D">
        <w:rPr>
          <w:rFonts w:ascii="Times New Roman" w:eastAsia="Calibri" w:hAnsi="Times New Roman" w:cs="Times New Roman"/>
          <w:sz w:val="28"/>
          <w:szCs w:val="28"/>
        </w:rPr>
        <w:t xml:space="preserve">пы, в том числе со специфическими спектральными характеристиками. </w:t>
      </w:r>
    </w:p>
    <w:p w:rsidR="00714A1D" w:rsidRPr="00714A1D" w:rsidRDefault="00714A1D" w:rsidP="00714A1D">
      <w:pPr>
        <w:ind w:firstLine="709"/>
        <w:rPr>
          <w:rFonts w:ascii="Times New Roman" w:eastAsia="Calibri" w:hAnsi="Times New Roman" w:cs="Times New Roman"/>
          <w:sz w:val="28"/>
          <w:szCs w:val="28"/>
        </w:rPr>
      </w:pPr>
      <w:r w:rsidRPr="00714A1D">
        <w:rPr>
          <w:rFonts w:ascii="Times New Roman" w:eastAsia="Calibri" w:hAnsi="Times New Roman" w:cs="Times New Roman"/>
          <w:sz w:val="28"/>
          <w:szCs w:val="28"/>
        </w:rPr>
        <w:t>Температурный и световой режим культивирования, спектральные храктеристики света могут оказывать существенное влияние на индукцию процессов морфогенеза в культуре клеток растений. Поэтому для установки различных режимов культивирования целесообразно использовать климат</w:t>
      </w:r>
      <w:r w:rsidRPr="00714A1D">
        <w:rPr>
          <w:rFonts w:ascii="Times New Roman" w:eastAsia="Calibri" w:hAnsi="Times New Roman" w:cs="Times New Roman"/>
          <w:sz w:val="28"/>
          <w:szCs w:val="28"/>
        </w:rPr>
        <w:t>и</w:t>
      </w:r>
      <w:r w:rsidRPr="00714A1D">
        <w:rPr>
          <w:rFonts w:ascii="Times New Roman" w:eastAsia="Calibri" w:hAnsi="Times New Roman" w:cs="Times New Roman"/>
          <w:sz w:val="28"/>
          <w:szCs w:val="28"/>
        </w:rPr>
        <w:t xml:space="preserve">ческие камеры. Для культивирования клеточных суспензий в культуральной комнате устанавливают качалки, ротационные установки или более сложные приспособления для перемешивания и аэрации культур (биореакторы). </w:t>
      </w:r>
    </w:p>
    <w:p w:rsidR="00714A1D" w:rsidRPr="00714A1D" w:rsidRDefault="00714A1D" w:rsidP="00714A1D">
      <w:pPr>
        <w:ind w:firstLine="709"/>
        <w:rPr>
          <w:rFonts w:ascii="Times New Roman" w:eastAsia="Calibri" w:hAnsi="Times New Roman" w:cs="Times New Roman"/>
          <w:sz w:val="28"/>
          <w:szCs w:val="28"/>
        </w:rPr>
      </w:pPr>
      <w:r w:rsidRPr="00714A1D">
        <w:rPr>
          <w:rFonts w:ascii="Times New Roman" w:eastAsia="Calibri" w:hAnsi="Times New Roman" w:cs="Times New Roman"/>
          <w:sz w:val="28"/>
          <w:szCs w:val="28"/>
        </w:rPr>
        <w:t>В процессе культивирования каллюсные клетки стареют (диффере</w:t>
      </w:r>
      <w:r w:rsidRPr="00714A1D">
        <w:rPr>
          <w:rFonts w:ascii="Times New Roman" w:eastAsia="Calibri" w:hAnsi="Times New Roman" w:cs="Times New Roman"/>
          <w:sz w:val="28"/>
          <w:szCs w:val="28"/>
        </w:rPr>
        <w:t>н</w:t>
      </w:r>
      <w:r w:rsidRPr="00714A1D">
        <w:rPr>
          <w:rFonts w:ascii="Times New Roman" w:eastAsia="Calibri" w:hAnsi="Times New Roman" w:cs="Times New Roman"/>
          <w:sz w:val="28"/>
          <w:szCs w:val="28"/>
        </w:rPr>
        <w:t>циация каллюсных клеток), теряют способность делиться и постепенно о</w:t>
      </w:r>
      <w:r w:rsidRPr="00714A1D">
        <w:rPr>
          <w:rFonts w:ascii="Times New Roman" w:eastAsia="Calibri" w:hAnsi="Times New Roman" w:cs="Times New Roman"/>
          <w:sz w:val="28"/>
          <w:szCs w:val="28"/>
        </w:rPr>
        <w:t>т</w:t>
      </w:r>
      <w:r w:rsidRPr="00714A1D">
        <w:rPr>
          <w:rFonts w:ascii="Times New Roman" w:eastAsia="Calibri" w:hAnsi="Times New Roman" w:cs="Times New Roman"/>
          <w:sz w:val="28"/>
          <w:szCs w:val="28"/>
        </w:rPr>
        <w:t>мирают. Также происходит истощение питательной среды, в нее могут выд</w:t>
      </w:r>
      <w:r w:rsidRPr="00714A1D">
        <w:rPr>
          <w:rFonts w:ascii="Times New Roman" w:eastAsia="Calibri" w:hAnsi="Times New Roman" w:cs="Times New Roman"/>
          <w:sz w:val="28"/>
          <w:szCs w:val="28"/>
        </w:rPr>
        <w:t>е</w:t>
      </w:r>
      <w:r w:rsidRPr="00714A1D">
        <w:rPr>
          <w:rFonts w:ascii="Times New Roman" w:eastAsia="Calibri" w:hAnsi="Times New Roman" w:cs="Times New Roman"/>
          <w:sz w:val="28"/>
          <w:szCs w:val="28"/>
        </w:rPr>
        <w:t>ляться клеточные метаболиты, которые оказывают неблагоприятное влияние на рост культур. Сама культура может существенно увеличиться в объеме, в результате чего размеры культурального сосуда становятся недостаточными. В связи с этим через определенные промежутки времени небольшой фра</w:t>
      </w:r>
      <w:r w:rsidRPr="00714A1D">
        <w:rPr>
          <w:rFonts w:ascii="Times New Roman" w:eastAsia="Calibri" w:hAnsi="Times New Roman" w:cs="Times New Roman"/>
          <w:sz w:val="28"/>
          <w:szCs w:val="28"/>
        </w:rPr>
        <w:t>г</w:t>
      </w:r>
      <w:r w:rsidRPr="00714A1D">
        <w:rPr>
          <w:rFonts w:ascii="Times New Roman" w:eastAsia="Calibri" w:hAnsi="Times New Roman" w:cs="Times New Roman"/>
          <w:sz w:val="28"/>
          <w:szCs w:val="28"/>
        </w:rPr>
        <w:t>мент каллюса, или объем суспензии (инокулят), переносят в стерильных у</w:t>
      </w:r>
      <w:r w:rsidRPr="00714A1D">
        <w:rPr>
          <w:rFonts w:ascii="Times New Roman" w:eastAsia="Calibri" w:hAnsi="Times New Roman" w:cs="Times New Roman"/>
          <w:sz w:val="28"/>
          <w:szCs w:val="28"/>
        </w:rPr>
        <w:t>с</w:t>
      </w:r>
      <w:r w:rsidRPr="00714A1D">
        <w:rPr>
          <w:rFonts w:ascii="Times New Roman" w:eastAsia="Calibri" w:hAnsi="Times New Roman" w:cs="Times New Roman"/>
          <w:sz w:val="28"/>
          <w:szCs w:val="28"/>
        </w:rPr>
        <w:t>ловиях в приготовленные сосуды со свежей питательной средой (пассиров</w:t>
      </w:r>
      <w:r w:rsidRPr="00714A1D">
        <w:rPr>
          <w:rFonts w:ascii="Times New Roman" w:eastAsia="Calibri" w:hAnsi="Times New Roman" w:cs="Times New Roman"/>
          <w:sz w:val="28"/>
          <w:szCs w:val="28"/>
        </w:rPr>
        <w:t>а</w:t>
      </w:r>
      <w:r w:rsidRPr="00714A1D">
        <w:rPr>
          <w:rFonts w:ascii="Times New Roman" w:eastAsia="Calibri" w:hAnsi="Times New Roman" w:cs="Times New Roman"/>
          <w:sz w:val="28"/>
          <w:szCs w:val="28"/>
        </w:rPr>
        <w:t>ние, субкультивирование). При регулярном пассировании способность к д</w:t>
      </w:r>
      <w:r w:rsidRPr="00714A1D">
        <w:rPr>
          <w:rFonts w:ascii="Times New Roman" w:eastAsia="Calibri" w:hAnsi="Times New Roman" w:cs="Times New Roman"/>
          <w:sz w:val="28"/>
          <w:szCs w:val="28"/>
        </w:rPr>
        <w:t>е</w:t>
      </w:r>
      <w:r w:rsidRPr="00714A1D">
        <w:rPr>
          <w:rFonts w:ascii="Times New Roman" w:eastAsia="Calibri" w:hAnsi="Times New Roman" w:cs="Times New Roman"/>
          <w:sz w:val="28"/>
          <w:szCs w:val="28"/>
        </w:rPr>
        <w:t>лению каллюсных клеток или клеток в суспензии может поддерживаться в течение десятков лет. Пробирочные растения при субкультивировании ч</w:t>
      </w:r>
      <w:r w:rsidRPr="00714A1D">
        <w:rPr>
          <w:rFonts w:ascii="Times New Roman" w:eastAsia="Calibri" w:hAnsi="Times New Roman" w:cs="Times New Roman"/>
          <w:sz w:val="28"/>
          <w:szCs w:val="28"/>
        </w:rPr>
        <w:t>е</w:t>
      </w:r>
      <w:r w:rsidRPr="00714A1D">
        <w:rPr>
          <w:rFonts w:ascii="Times New Roman" w:eastAsia="Calibri" w:hAnsi="Times New Roman" w:cs="Times New Roman"/>
          <w:sz w:val="28"/>
          <w:szCs w:val="28"/>
        </w:rPr>
        <w:t>ренкуют: на свежую питательную среду переносят небольшой фрагмент ра</w:t>
      </w:r>
      <w:r w:rsidRPr="00714A1D">
        <w:rPr>
          <w:rFonts w:ascii="Times New Roman" w:eastAsia="Calibri" w:hAnsi="Times New Roman" w:cs="Times New Roman"/>
          <w:sz w:val="28"/>
          <w:szCs w:val="28"/>
        </w:rPr>
        <w:t>с</w:t>
      </w:r>
      <w:r w:rsidRPr="00714A1D">
        <w:rPr>
          <w:rFonts w:ascii="Times New Roman" w:eastAsia="Calibri" w:hAnsi="Times New Roman" w:cs="Times New Roman"/>
          <w:sz w:val="28"/>
          <w:szCs w:val="28"/>
        </w:rPr>
        <w:t>тения, например, кусочек стебля с 1–2 пазушными почками, из которого во</w:t>
      </w:r>
      <w:r w:rsidRPr="00714A1D">
        <w:rPr>
          <w:rFonts w:ascii="Times New Roman" w:eastAsia="Calibri" w:hAnsi="Times New Roman" w:cs="Times New Roman"/>
          <w:sz w:val="28"/>
          <w:szCs w:val="28"/>
        </w:rPr>
        <w:t>с</w:t>
      </w:r>
      <w:r w:rsidRPr="00714A1D">
        <w:rPr>
          <w:rFonts w:ascii="Times New Roman" w:eastAsia="Calibri" w:hAnsi="Times New Roman" w:cs="Times New Roman"/>
          <w:sz w:val="28"/>
          <w:szCs w:val="28"/>
        </w:rPr>
        <w:t>станавливается пробирочное растение. Перенос культур с одной среды на другую применяют также для индукции у них процессов морфогенеза, пре</w:t>
      </w:r>
      <w:r w:rsidRPr="00714A1D">
        <w:rPr>
          <w:rFonts w:ascii="Times New Roman" w:eastAsia="Calibri" w:hAnsi="Times New Roman" w:cs="Times New Roman"/>
          <w:sz w:val="28"/>
          <w:szCs w:val="28"/>
        </w:rPr>
        <w:t>ж</w:t>
      </w:r>
      <w:r w:rsidRPr="00714A1D">
        <w:rPr>
          <w:rFonts w:ascii="Times New Roman" w:eastAsia="Calibri" w:hAnsi="Times New Roman" w:cs="Times New Roman"/>
          <w:sz w:val="28"/>
          <w:szCs w:val="28"/>
        </w:rPr>
        <w:t>де всего в целях получения растений-регенерантов. Это обусловлено тем, что питательные среды для пролиферации и морфогенеза клеточных культур, как правило, существенно различаются. Одновременно с пассированием нередко изменяют и условия культивирования (световой и температурный режимы).</w:t>
      </w:r>
    </w:p>
    <w:p w:rsidR="00714A1D" w:rsidRPr="00714A1D" w:rsidRDefault="00714A1D" w:rsidP="00714A1D">
      <w:pPr>
        <w:ind w:firstLine="709"/>
        <w:rPr>
          <w:rFonts w:ascii="Times New Roman" w:eastAsia="Calibri" w:hAnsi="Times New Roman" w:cs="Times New Roman"/>
          <w:sz w:val="28"/>
          <w:szCs w:val="28"/>
        </w:rPr>
      </w:pPr>
    </w:p>
    <w:p w:rsidR="00714A1D" w:rsidRPr="00714A1D" w:rsidRDefault="00714A1D" w:rsidP="00714A1D">
      <w:pPr>
        <w:ind w:firstLine="709"/>
        <w:rPr>
          <w:rFonts w:ascii="Times New Roman" w:eastAsia="Calibri" w:hAnsi="Times New Roman" w:cs="Times New Roman"/>
          <w:b/>
          <w:sz w:val="28"/>
          <w:szCs w:val="28"/>
        </w:rPr>
      </w:pPr>
      <w:r w:rsidRPr="00714A1D">
        <w:rPr>
          <w:rFonts w:ascii="Times New Roman" w:eastAsia="Calibri" w:hAnsi="Times New Roman" w:cs="Times New Roman"/>
          <w:b/>
          <w:sz w:val="28"/>
          <w:szCs w:val="28"/>
        </w:rPr>
        <w:t>3 Получение растений-регенерантов.</w:t>
      </w:r>
    </w:p>
    <w:p w:rsidR="00714A1D" w:rsidRPr="00714A1D" w:rsidRDefault="00714A1D" w:rsidP="00714A1D">
      <w:pPr>
        <w:ind w:firstLine="709"/>
        <w:rPr>
          <w:rFonts w:ascii="Times New Roman" w:eastAsia="Calibri" w:hAnsi="Times New Roman" w:cs="Times New Roman"/>
          <w:sz w:val="28"/>
          <w:szCs w:val="28"/>
        </w:rPr>
      </w:pPr>
      <w:r w:rsidRPr="00714A1D">
        <w:rPr>
          <w:rFonts w:ascii="Times New Roman" w:eastAsia="Calibri" w:hAnsi="Times New Roman" w:cs="Times New Roman"/>
          <w:sz w:val="28"/>
          <w:szCs w:val="28"/>
        </w:rPr>
        <w:lastRenderedPageBreak/>
        <w:t>У растений известно много видов меристем. Если фрагмент специал</w:t>
      </w:r>
      <w:r w:rsidRPr="00714A1D">
        <w:rPr>
          <w:rFonts w:ascii="Times New Roman" w:eastAsia="Calibri" w:hAnsi="Times New Roman" w:cs="Times New Roman"/>
          <w:sz w:val="28"/>
          <w:szCs w:val="28"/>
        </w:rPr>
        <w:t>и</w:t>
      </w:r>
      <w:r w:rsidRPr="00714A1D">
        <w:rPr>
          <w:rFonts w:ascii="Times New Roman" w:eastAsia="Calibri" w:hAnsi="Times New Roman" w:cs="Times New Roman"/>
          <w:sz w:val="28"/>
          <w:szCs w:val="28"/>
        </w:rPr>
        <w:t>зированных тканей растения (эксплантат) поместить на питательную среду, содержащую фитогормоны, необходимые для образования каллюса, то мо</w:t>
      </w:r>
      <w:r w:rsidRPr="00714A1D">
        <w:rPr>
          <w:rFonts w:ascii="Times New Roman" w:eastAsia="Calibri" w:hAnsi="Times New Roman" w:cs="Times New Roman"/>
          <w:sz w:val="28"/>
          <w:szCs w:val="28"/>
        </w:rPr>
        <w:t>ж</w:t>
      </w:r>
      <w:r w:rsidRPr="00714A1D">
        <w:rPr>
          <w:rFonts w:ascii="Times New Roman" w:eastAsia="Calibri" w:hAnsi="Times New Roman" w:cs="Times New Roman"/>
          <w:sz w:val="28"/>
          <w:szCs w:val="28"/>
        </w:rPr>
        <w:t>но получить культуру каллюсных клеток in vitro – основной тип культуры клеток растений. Процесс дедифференциации специализированных клеток индуцируют ауксины. Однако для того, чтобы дедифференцированные кле</w:t>
      </w:r>
      <w:r w:rsidRPr="00714A1D">
        <w:rPr>
          <w:rFonts w:ascii="Times New Roman" w:eastAsia="Calibri" w:hAnsi="Times New Roman" w:cs="Times New Roman"/>
          <w:sz w:val="28"/>
          <w:szCs w:val="28"/>
        </w:rPr>
        <w:t>т</w:t>
      </w:r>
      <w:r w:rsidRPr="00714A1D">
        <w:rPr>
          <w:rFonts w:ascii="Times New Roman" w:eastAsia="Calibri" w:hAnsi="Times New Roman" w:cs="Times New Roman"/>
          <w:sz w:val="28"/>
          <w:szCs w:val="28"/>
        </w:rPr>
        <w:t>ки начали делиться, необходимы цитокинины. Ауксины интенсифицируют синтез ДНК, РНК и белков, которые необходимы для прохождения клеточн</w:t>
      </w:r>
      <w:r w:rsidRPr="00714A1D">
        <w:rPr>
          <w:rFonts w:ascii="Times New Roman" w:eastAsia="Calibri" w:hAnsi="Times New Roman" w:cs="Times New Roman"/>
          <w:sz w:val="28"/>
          <w:szCs w:val="28"/>
        </w:rPr>
        <w:t>о</w:t>
      </w:r>
      <w:r w:rsidRPr="00714A1D">
        <w:rPr>
          <w:rFonts w:ascii="Times New Roman" w:eastAsia="Calibri" w:hAnsi="Times New Roman" w:cs="Times New Roman"/>
          <w:sz w:val="28"/>
          <w:szCs w:val="28"/>
        </w:rPr>
        <w:t>го цикла и обеспечивают синтетические процессы фазы G1 подготовки кле</w:t>
      </w:r>
      <w:r w:rsidRPr="00714A1D">
        <w:rPr>
          <w:rFonts w:ascii="Times New Roman" w:eastAsia="Calibri" w:hAnsi="Times New Roman" w:cs="Times New Roman"/>
          <w:sz w:val="28"/>
          <w:szCs w:val="28"/>
        </w:rPr>
        <w:t>т</w:t>
      </w:r>
      <w:r w:rsidRPr="00714A1D">
        <w:rPr>
          <w:rFonts w:ascii="Times New Roman" w:eastAsia="Calibri" w:hAnsi="Times New Roman" w:cs="Times New Roman"/>
          <w:sz w:val="28"/>
          <w:szCs w:val="28"/>
        </w:rPr>
        <w:t>ки к делению. Цитокинины действуют за ауксинами: снимают блок синтезов, необходимых для обеспечения построения митотического аппарата и име</w:t>
      </w:r>
      <w:r w:rsidRPr="00714A1D">
        <w:rPr>
          <w:rFonts w:ascii="Times New Roman" w:eastAsia="Calibri" w:hAnsi="Times New Roman" w:cs="Times New Roman"/>
          <w:sz w:val="28"/>
          <w:szCs w:val="28"/>
        </w:rPr>
        <w:t>ю</w:t>
      </w:r>
      <w:r w:rsidRPr="00714A1D">
        <w:rPr>
          <w:rFonts w:ascii="Times New Roman" w:eastAsia="Calibri" w:hAnsi="Times New Roman" w:cs="Times New Roman"/>
          <w:sz w:val="28"/>
          <w:szCs w:val="28"/>
        </w:rPr>
        <w:t>щих место при переходе от S- к G2-фазе клеточного цикла. Ауксины индуц</w:t>
      </w:r>
      <w:r w:rsidRPr="00714A1D">
        <w:rPr>
          <w:rFonts w:ascii="Times New Roman" w:eastAsia="Calibri" w:hAnsi="Times New Roman" w:cs="Times New Roman"/>
          <w:sz w:val="28"/>
          <w:szCs w:val="28"/>
        </w:rPr>
        <w:t>и</w:t>
      </w:r>
      <w:r w:rsidRPr="00714A1D">
        <w:rPr>
          <w:rFonts w:ascii="Times New Roman" w:eastAsia="Calibri" w:hAnsi="Times New Roman" w:cs="Times New Roman"/>
          <w:sz w:val="28"/>
          <w:szCs w:val="28"/>
        </w:rPr>
        <w:t>руют синтез главной протеинкиназы клеточного деления, а цитокинины – циклинов. Таким образом, при дедифференцировке действие этих фитого</w:t>
      </w:r>
      <w:r w:rsidRPr="00714A1D">
        <w:rPr>
          <w:rFonts w:ascii="Times New Roman" w:eastAsia="Calibri" w:hAnsi="Times New Roman" w:cs="Times New Roman"/>
          <w:sz w:val="28"/>
          <w:szCs w:val="28"/>
        </w:rPr>
        <w:t>р</w:t>
      </w:r>
      <w:r w:rsidRPr="00714A1D">
        <w:rPr>
          <w:rFonts w:ascii="Times New Roman" w:eastAsia="Calibri" w:hAnsi="Times New Roman" w:cs="Times New Roman"/>
          <w:sz w:val="28"/>
          <w:szCs w:val="28"/>
        </w:rPr>
        <w:t>монов проявляется последовательно: сначала «включаются» ауксины, затем – цитокинины. Поэтому в питательной среде для получения каллюсной кул</w:t>
      </w:r>
      <w:r w:rsidRPr="00714A1D">
        <w:rPr>
          <w:rFonts w:ascii="Times New Roman" w:eastAsia="Calibri" w:hAnsi="Times New Roman" w:cs="Times New Roman"/>
          <w:sz w:val="28"/>
          <w:szCs w:val="28"/>
        </w:rPr>
        <w:t>ь</w:t>
      </w:r>
      <w:r w:rsidRPr="00714A1D">
        <w:rPr>
          <w:rFonts w:ascii="Times New Roman" w:eastAsia="Calibri" w:hAnsi="Times New Roman" w:cs="Times New Roman"/>
          <w:sz w:val="28"/>
          <w:szCs w:val="28"/>
        </w:rPr>
        <w:t>туры должны быть как ауксины, так и цитокинины. В зависимости от эк</w:t>
      </w:r>
      <w:r w:rsidRPr="00714A1D">
        <w:rPr>
          <w:rFonts w:ascii="Times New Roman" w:eastAsia="Calibri" w:hAnsi="Times New Roman" w:cs="Times New Roman"/>
          <w:sz w:val="28"/>
          <w:szCs w:val="28"/>
        </w:rPr>
        <w:t>с</w:t>
      </w:r>
      <w:r w:rsidRPr="00714A1D">
        <w:rPr>
          <w:rFonts w:ascii="Times New Roman" w:eastAsia="Calibri" w:hAnsi="Times New Roman" w:cs="Times New Roman"/>
          <w:sz w:val="28"/>
          <w:szCs w:val="28"/>
        </w:rPr>
        <w:t>плантата (соответственно уровня эндогенных фитогормонов) эта закономе</w:t>
      </w:r>
      <w:r w:rsidRPr="00714A1D">
        <w:rPr>
          <w:rFonts w:ascii="Times New Roman" w:eastAsia="Calibri" w:hAnsi="Times New Roman" w:cs="Times New Roman"/>
          <w:sz w:val="28"/>
          <w:szCs w:val="28"/>
        </w:rPr>
        <w:t>р</w:t>
      </w:r>
      <w:r w:rsidRPr="00714A1D">
        <w:rPr>
          <w:rFonts w:ascii="Times New Roman" w:eastAsia="Calibri" w:hAnsi="Times New Roman" w:cs="Times New Roman"/>
          <w:sz w:val="28"/>
          <w:szCs w:val="28"/>
        </w:rPr>
        <w:t xml:space="preserve">ность может не соблюдаться. </w:t>
      </w:r>
    </w:p>
    <w:p w:rsidR="00714A1D" w:rsidRPr="00714A1D" w:rsidRDefault="00714A1D" w:rsidP="00714A1D">
      <w:pPr>
        <w:ind w:firstLine="709"/>
        <w:rPr>
          <w:rFonts w:ascii="Times New Roman" w:eastAsia="Calibri" w:hAnsi="Times New Roman" w:cs="Times New Roman"/>
          <w:sz w:val="28"/>
          <w:szCs w:val="28"/>
        </w:rPr>
      </w:pPr>
      <w:r w:rsidRPr="00714A1D">
        <w:rPr>
          <w:rFonts w:ascii="Times New Roman" w:eastAsia="Calibri" w:hAnsi="Times New Roman" w:cs="Times New Roman"/>
          <w:sz w:val="28"/>
          <w:szCs w:val="28"/>
        </w:rPr>
        <w:t>Если дедифференцировка специализированных клеток обусловливается индукцией деления под влиянием фитогормонов, то дедифференцировка д</w:t>
      </w:r>
      <w:r w:rsidRPr="00714A1D">
        <w:rPr>
          <w:rFonts w:ascii="Times New Roman" w:eastAsia="Calibri" w:hAnsi="Times New Roman" w:cs="Times New Roman"/>
          <w:sz w:val="28"/>
          <w:szCs w:val="28"/>
        </w:rPr>
        <w:t>е</w:t>
      </w:r>
      <w:r w:rsidRPr="00714A1D">
        <w:rPr>
          <w:rFonts w:ascii="Times New Roman" w:eastAsia="Calibri" w:hAnsi="Times New Roman" w:cs="Times New Roman"/>
          <w:sz w:val="28"/>
          <w:szCs w:val="28"/>
        </w:rPr>
        <w:t>лящихся меристематических клеток связана с остановкой делений, их десп</w:t>
      </w:r>
      <w:r w:rsidRPr="00714A1D">
        <w:rPr>
          <w:rFonts w:ascii="Times New Roman" w:eastAsia="Calibri" w:hAnsi="Times New Roman" w:cs="Times New Roman"/>
          <w:sz w:val="28"/>
          <w:szCs w:val="28"/>
        </w:rPr>
        <w:t>е</w:t>
      </w:r>
      <w:r w:rsidRPr="00714A1D">
        <w:rPr>
          <w:rFonts w:ascii="Times New Roman" w:eastAsia="Calibri" w:hAnsi="Times New Roman" w:cs="Times New Roman"/>
          <w:sz w:val="28"/>
          <w:szCs w:val="28"/>
        </w:rPr>
        <w:t>циализацией и только после этого – с индукцией делений, приводящей к ка</w:t>
      </w:r>
      <w:r w:rsidRPr="00714A1D">
        <w:rPr>
          <w:rFonts w:ascii="Times New Roman" w:eastAsia="Calibri" w:hAnsi="Times New Roman" w:cs="Times New Roman"/>
          <w:sz w:val="28"/>
          <w:szCs w:val="28"/>
        </w:rPr>
        <w:t>л</w:t>
      </w:r>
      <w:r w:rsidRPr="00714A1D">
        <w:rPr>
          <w:rFonts w:ascii="Times New Roman" w:eastAsia="Calibri" w:hAnsi="Times New Roman" w:cs="Times New Roman"/>
          <w:sz w:val="28"/>
          <w:szCs w:val="28"/>
        </w:rPr>
        <w:t>люсообразованию.</w:t>
      </w:r>
    </w:p>
    <w:p w:rsidR="00714A1D" w:rsidRPr="00714A1D" w:rsidRDefault="00714A1D" w:rsidP="00714A1D">
      <w:pPr>
        <w:ind w:firstLine="709"/>
        <w:rPr>
          <w:rFonts w:ascii="Times New Roman" w:eastAsia="Calibri" w:hAnsi="Times New Roman" w:cs="Times New Roman"/>
          <w:sz w:val="28"/>
          <w:szCs w:val="28"/>
        </w:rPr>
      </w:pPr>
      <w:r w:rsidRPr="00714A1D">
        <w:rPr>
          <w:rFonts w:ascii="Times New Roman" w:eastAsia="Calibri" w:hAnsi="Times New Roman" w:cs="Times New Roman"/>
          <w:sz w:val="28"/>
          <w:szCs w:val="28"/>
        </w:rPr>
        <w:t>Каллюсная ткань in vitro не имеет конкретной анатомической структ</w:t>
      </w:r>
      <w:r w:rsidRPr="00714A1D">
        <w:rPr>
          <w:rFonts w:ascii="Times New Roman" w:eastAsia="Calibri" w:hAnsi="Times New Roman" w:cs="Times New Roman"/>
          <w:sz w:val="28"/>
          <w:szCs w:val="28"/>
        </w:rPr>
        <w:t>у</w:t>
      </w:r>
      <w:r w:rsidRPr="00714A1D">
        <w:rPr>
          <w:rFonts w:ascii="Times New Roman" w:eastAsia="Calibri" w:hAnsi="Times New Roman" w:cs="Times New Roman"/>
          <w:sz w:val="28"/>
          <w:szCs w:val="28"/>
        </w:rPr>
        <w:t>ры. В зависимости от эксплантата и условий культивирования она может быть разной консистенции: рыхлой, состоящей из сильно обводненных кл</w:t>
      </w:r>
      <w:r w:rsidRPr="00714A1D">
        <w:rPr>
          <w:rFonts w:ascii="Times New Roman" w:eastAsia="Calibri" w:hAnsi="Times New Roman" w:cs="Times New Roman"/>
          <w:sz w:val="28"/>
          <w:szCs w:val="28"/>
        </w:rPr>
        <w:t>е</w:t>
      </w:r>
      <w:r w:rsidRPr="00714A1D">
        <w:rPr>
          <w:rFonts w:ascii="Times New Roman" w:eastAsia="Calibri" w:hAnsi="Times New Roman" w:cs="Times New Roman"/>
          <w:sz w:val="28"/>
          <w:szCs w:val="28"/>
        </w:rPr>
        <w:t xml:space="preserve">ток, распадающихся на мелкие агрегаты; средней плотности или плотной консистенции, в которых дифференцируются элементы проводящей системы, меристематические очаги. </w:t>
      </w:r>
    </w:p>
    <w:p w:rsidR="00714A1D" w:rsidRPr="00714A1D" w:rsidRDefault="00714A1D" w:rsidP="00714A1D">
      <w:pPr>
        <w:ind w:firstLine="709"/>
        <w:rPr>
          <w:rFonts w:ascii="Times New Roman" w:eastAsia="Calibri" w:hAnsi="Times New Roman" w:cs="Times New Roman"/>
          <w:sz w:val="28"/>
          <w:szCs w:val="28"/>
        </w:rPr>
      </w:pPr>
      <w:r w:rsidRPr="00714A1D">
        <w:rPr>
          <w:rFonts w:ascii="Times New Roman" w:eastAsia="Calibri" w:hAnsi="Times New Roman" w:cs="Times New Roman"/>
          <w:sz w:val="28"/>
          <w:szCs w:val="28"/>
        </w:rPr>
        <w:t>Переход клетки in vitro из дифференцированного состояния к дедифф</w:t>
      </w:r>
      <w:r w:rsidRPr="00714A1D">
        <w:rPr>
          <w:rFonts w:ascii="Times New Roman" w:eastAsia="Calibri" w:hAnsi="Times New Roman" w:cs="Times New Roman"/>
          <w:sz w:val="28"/>
          <w:szCs w:val="28"/>
        </w:rPr>
        <w:t>е</w:t>
      </w:r>
      <w:r w:rsidRPr="00714A1D">
        <w:rPr>
          <w:rFonts w:ascii="Times New Roman" w:eastAsia="Calibri" w:hAnsi="Times New Roman" w:cs="Times New Roman"/>
          <w:sz w:val="28"/>
          <w:szCs w:val="28"/>
        </w:rPr>
        <w:t>ренцировке и активным клеточным делениям обусловлен изменением акти</w:t>
      </w:r>
      <w:r w:rsidRPr="00714A1D">
        <w:rPr>
          <w:rFonts w:ascii="Times New Roman" w:eastAsia="Calibri" w:hAnsi="Times New Roman" w:cs="Times New Roman"/>
          <w:sz w:val="28"/>
          <w:szCs w:val="28"/>
        </w:rPr>
        <w:t>в</w:t>
      </w:r>
      <w:r w:rsidRPr="00714A1D">
        <w:rPr>
          <w:rFonts w:ascii="Times New Roman" w:eastAsia="Calibri" w:hAnsi="Times New Roman" w:cs="Times New Roman"/>
          <w:sz w:val="28"/>
          <w:szCs w:val="28"/>
        </w:rPr>
        <w:t>ности генов. У двудольных растений процесс репрессии и депрессии генов, лежащий в основе дедифференцировки, происходит легче, чем у однодол</w:t>
      </w:r>
      <w:r w:rsidRPr="00714A1D">
        <w:rPr>
          <w:rFonts w:ascii="Times New Roman" w:eastAsia="Calibri" w:hAnsi="Times New Roman" w:cs="Times New Roman"/>
          <w:sz w:val="28"/>
          <w:szCs w:val="28"/>
        </w:rPr>
        <w:t>ь</w:t>
      </w:r>
      <w:r w:rsidRPr="00714A1D">
        <w:rPr>
          <w:rFonts w:ascii="Times New Roman" w:eastAsia="Calibri" w:hAnsi="Times New Roman" w:cs="Times New Roman"/>
          <w:sz w:val="28"/>
          <w:szCs w:val="28"/>
        </w:rPr>
        <w:t>ных. Соответственно каллюсную культуру у двудольных можно получить намного проще, чем у однодольных, и из более широкого круга различных эксплантатов. Лучшими эксплантатами для получения каллюсной культуры являются те, что содержат слабо дифференцированные клетки (незрелые з</w:t>
      </w:r>
      <w:r w:rsidRPr="00714A1D">
        <w:rPr>
          <w:rFonts w:ascii="Times New Roman" w:eastAsia="Calibri" w:hAnsi="Times New Roman" w:cs="Times New Roman"/>
          <w:sz w:val="28"/>
          <w:szCs w:val="28"/>
        </w:rPr>
        <w:t>а</w:t>
      </w:r>
      <w:r w:rsidRPr="00714A1D">
        <w:rPr>
          <w:rFonts w:ascii="Times New Roman" w:eastAsia="Calibri" w:hAnsi="Times New Roman" w:cs="Times New Roman"/>
          <w:sz w:val="28"/>
          <w:szCs w:val="28"/>
        </w:rPr>
        <w:t xml:space="preserve">родыши) или меристематические ткани. </w:t>
      </w:r>
    </w:p>
    <w:p w:rsidR="00714A1D" w:rsidRPr="00714A1D" w:rsidRDefault="00714A1D" w:rsidP="00714A1D">
      <w:pPr>
        <w:ind w:firstLine="709"/>
        <w:rPr>
          <w:rFonts w:ascii="Times New Roman" w:eastAsia="Calibri" w:hAnsi="Times New Roman" w:cs="Times New Roman"/>
          <w:sz w:val="28"/>
          <w:szCs w:val="28"/>
        </w:rPr>
      </w:pPr>
      <w:r w:rsidRPr="00714A1D">
        <w:rPr>
          <w:rFonts w:ascii="Times New Roman" w:eastAsia="Calibri" w:hAnsi="Times New Roman" w:cs="Times New Roman"/>
          <w:sz w:val="28"/>
          <w:szCs w:val="28"/>
        </w:rPr>
        <w:t>В процессе дедифференцировки в каллюсных клетках появляются сп</w:t>
      </w:r>
      <w:r w:rsidRPr="00714A1D">
        <w:rPr>
          <w:rFonts w:ascii="Times New Roman" w:eastAsia="Calibri" w:hAnsi="Times New Roman" w:cs="Times New Roman"/>
          <w:sz w:val="28"/>
          <w:szCs w:val="28"/>
        </w:rPr>
        <w:t>е</w:t>
      </w:r>
      <w:r w:rsidRPr="00714A1D">
        <w:rPr>
          <w:rFonts w:ascii="Times New Roman" w:eastAsia="Calibri" w:hAnsi="Times New Roman" w:cs="Times New Roman"/>
          <w:sz w:val="28"/>
          <w:szCs w:val="28"/>
        </w:rPr>
        <w:t>цифические белки и одновременно исчезают другие, характерные для клеток эксплантата. Клетки эксплантатов теряют запасенные липиды, крахмал, бе</w:t>
      </w:r>
      <w:r w:rsidRPr="00714A1D">
        <w:rPr>
          <w:rFonts w:ascii="Times New Roman" w:eastAsia="Calibri" w:hAnsi="Times New Roman" w:cs="Times New Roman"/>
          <w:sz w:val="28"/>
          <w:szCs w:val="28"/>
        </w:rPr>
        <w:t>л</w:t>
      </w:r>
      <w:r w:rsidRPr="00714A1D">
        <w:rPr>
          <w:rFonts w:ascii="Times New Roman" w:eastAsia="Calibri" w:hAnsi="Times New Roman" w:cs="Times New Roman"/>
          <w:sz w:val="28"/>
          <w:szCs w:val="28"/>
        </w:rPr>
        <w:t>ки. Фотосинтезирующие клетки утрачивают хлорофилл и липиды хлоропл</w:t>
      </w:r>
      <w:r w:rsidRPr="00714A1D">
        <w:rPr>
          <w:rFonts w:ascii="Times New Roman" w:eastAsia="Calibri" w:hAnsi="Times New Roman" w:cs="Times New Roman"/>
          <w:sz w:val="28"/>
          <w:szCs w:val="28"/>
        </w:rPr>
        <w:t>а</w:t>
      </w:r>
      <w:r w:rsidRPr="00714A1D">
        <w:rPr>
          <w:rFonts w:ascii="Times New Roman" w:eastAsia="Calibri" w:hAnsi="Times New Roman" w:cs="Times New Roman"/>
          <w:sz w:val="28"/>
          <w:szCs w:val="28"/>
        </w:rPr>
        <w:t xml:space="preserve">стов. При этом возрастает количество амилопластов, разрушается </w:t>
      </w:r>
      <w:r w:rsidRPr="00714A1D">
        <w:rPr>
          <w:rFonts w:ascii="Times New Roman" w:eastAsia="Calibri" w:hAnsi="Times New Roman" w:cs="Times New Roman"/>
          <w:sz w:val="28"/>
          <w:szCs w:val="28"/>
        </w:rPr>
        <w:softHyphen/>
        <w:t xml:space="preserve">аппарат </w:t>
      </w:r>
      <w:r w:rsidRPr="00714A1D">
        <w:rPr>
          <w:rFonts w:ascii="Times New Roman" w:eastAsia="Calibri" w:hAnsi="Times New Roman" w:cs="Times New Roman"/>
          <w:sz w:val="28"/>
          <w:szCs w:val="28"/>
        </w:rPr>
        <w:lastRenderedPageBreak/>
        <w:t>Гольджи, перестраивается эндоплазматический ретикулюм и элементы цит</w:t>
      </w:r>
      <w:r w:rsidRPr="00714A1D">
        <w:rPr>
          <w:rFonts w:ascii="Times New Roman" w:eastAsia="Calibri" w:hAnsi="Times New Roman" w:cs="Times New Roman"/>
          <w:sz w:val="28"/>
          <w:szCs w:val="28"/>
        </w:rPr>
        <w:t>о</w:t>
      </w:r>
      <w:r w:rsidRPr="00714A1D">
        <w:rPr>
          <w:rFonts w:ascii="Times New Roman" w:eastAsia="Calibri" w:hAnsi="Times New Roman" w:cs="Times New Roman"/>
          <w:sz w:val="28"/>
          <w:szCs w:val="28"/>
        </w:rPr>
        <w:t>скелета. Энергетический метаболизм каллюсных клеток в значительной мере напоминает таковой у клеток меристемы. Митохондрии у них слабо развиты, в них мало крист, что оказывает негативное влияние на активность аэробного дыхания. Они потребляют меньше кислорода по сравнению со специализ</w:t>
      </w:r>
      <w:r w:rsidRPr="00714A1D">
        <w:rPr>
          <w:rFonts w:ascii="Times New Roman" w:eastAsia="Calibri" w:hAnsi="Times New Roman" w:cs="Times New Roman"/>
          <w:sz w:val="28"/>
          <w:szCs w:val="28"/>
        </w:rPr>
        <w:t>и</w:t>
      </w:r>
      <w:r w:rsidRPr="00714A1D">
        <w:rPr>
          <w:rFonts w:ascii="Times New Roman" w:eastAsia="Calibri" w:hAnsi="Times New Roman" w:cs="Times New Roman"/>
          <w:sz w:val="28"/>
          <w:szCs w:val="28"/>
        </w:rPr>
        <w:t>рованными клетками растения. У них происходит сдвиг соотношения между дыханием и брожением в сторону брожения. Имеет место повышенное п</w:t>
      </w:r>
      <w:r w:rsidRPr="00714A1D">
        <w:rPr>
          <w:rFonts w:ascii="Times New Roman" w:eastAsia="Calibri" w:hAnsi="Times New Roman" w:cs="Times New Roman"/>
          <w:sz w:val="28"/>
          <w:szCs w:val="28"/>
        </w:rPr>
        <w:t>о</w:t>
      </w:r>
      <w:r w:rsidRPr="00714A1D">
        <w:rPr>
          <w:rFonts w:ascii="Times New Roman" w:eastAsia="Calibri" w:hAnsi="Times New Roman" w:cs="Times New Roman"/>
          <w:sz w:val="28"/>
          <w:szCs w:val="28"/>
        </w:rPr>
        <w:t xml:space="preserve">требление углеводов из-за аэробного гликолиза, сдвиг в обмене углеводов в направлении пентозофосфатного пути, который является источником пентоз, необходимых для делящихся клеток. </w:t>
      </w:r>
    </w:p>
    <w:p w:rsidR="00714A1D" w:rsidRPr="00714A1D" w:rsidRDefault="00714A1D" w:rsidP="00714A1D">
      <w:pPr>
        <w:ind w:firstLine="709"/>
        <w:rPr>
          <w:rFonts w:ascii="Times New Roman" w:eastAsia="Calibri" w:hAnsi="Times New Roman" w:cs="Times New Roman"/>
          <w:sz w:val="28"/>
          <w:szCs w:val="28"/>
        </w:rPr>
      </w:pPr>
      <w:r w:rsidRPr="00714A1D">
        <w:rPr>
          <w:rFonts w:ascii="Times New Roman" w:eastAsia="Calibri" w:hAnsi="Times New Roman" w:cs="Times New Roman"/>
          <w:sz w:val="28"/>
          <w:szCs w:val="28"/>
        </w:rPr>
        <w:t>Вместе с тем каллюсные клетки in vitro могут сохранять некоторые ф</w:t>
      </w:r>
      <w:r w:rsidRPr="00714A1D">
        <w:rPr>
          <w:rFonts w:ascii="Times New Roman" w:eastAsia="Calibri" w:hAnsi="Times New Roman" w:cs="Times New Roman"/>
          <w:sz w:val="28"/>
          <w:szCs w:val="28"/>
        </w:rPr>
        <w:t>и</w:t>
      </w:r>
      <w:r w:rsidRPr="00714A1D">
        <w:rPr>
          <w:rFonts w:ascii="Times New Roman" w:eastAsia="Calibri" w:hAnsi="Times New Roman" w:cs="Times New Roman"/>
          <w:sz w:val="28"/>
          <w:szCs w:val="28"/>
        </w:rPr>
        <w:t>зиолого-биохимические особенности растения, с которого был взят экспла</w:t>
      </w:r>
      <w:r w:rsidRPr="00714A1D">
        <w:rPr>
          <w:rFonts w:ascii="Times New Roman" w:eastAsia="Calibri" w:hAnsi="Times New Roman" w:cs="Times New Roman"/>
          <w:sz w:val="28"/>
          <w:szCs w:val="28"/>
        </w:rPr>
        <w:t>н</w:t>
      </w:r>
      <w:r w:rsidRPr="00714A1D">
        <w:rPr>
          <w:rFonts w:ascii="Times New Roman" w:eastAsia="Calibri" w:hAnsi="Times New Roman" w:cs="Times New Roman"/>
          <w:sz w:val="28"/>
          <w:szCs w:val="28"/>
        </w:rPr>
        <w:t>тат. Так, питательная среда для каллюсной культуры растений, которые предпочитают кислые почвы (например, рододендронов, голубики, брусники и др.), должна иметь более кислую реакцию, чем у растений, растущих на нейтральных и щелочных почвах. Каллюсные культуры теплолюбивых ра</w:t>
      </w:r>
      <w:r w:rsidRPr="00714A1D">
        <w:rPr>
          <w:rFonts w:ascii="Times New Roman" w:eastAsia="Calibri" w:hAnsi="Times New Roman" w:cs="Times New Roman"/>
          <w:sz w:val="28"/>
          <w:szCs w:val="28"/>
        </w:rPr>
        <w:t>с</w:t>
      </w:r>
      <w:r w:rsidRPr="00714A1D">
        <w:rPr>
          <w:rFonts w:ascii="Times New Roman" w:eastAsia="Calibri" w:hAnsi="Times New Roman" w:cs="Times New Roman"/>
          <w:sz w:val="28"/>
          <w:szCs w:val="28"/>
        </w:rPr>
        <w:t>тений лучше растут при более высоких температурах, чем культуры растений умеренного климата. Каллюсные клетки при определенных условиях сохр</w:t>
      </w:r>
      <w:r w:rsidRPr="00714A1D">
        <w:rPr>
          <w:rFonts w:ascii="Times New Roman" w:eastAsia="Calibri" w:hAnsi="Times New Roman" w:cs="Times New Roman"/>
          <w:sz w:val="28"/>
          <w:szCs w:val="28"/>
        </w:rPr>
        <w:t>а</w:t>
      </w:r>
      <w:r w:rsidRPr="00714A1D">
        <w:rPr>
          <w:rFonts w:ascii="Times New Roman" w:eastAsia="Calibri" w:hAnsi="Times New Roman" w:cs="Times New Roman"/>
          <w:sz w:val="28"/>
          <w:szCs w:val="28"/>
        </w:rPr>
        <w:t>няют способность синтезировать вторичные метаболиты, характерные для растений-доноров эксплантатов (например, панаксазиды женьшеня). Ка</w:t>
      </w:r>
      <w:r w:rsidRPr="00714A1D">
        <w:rPr>
          <w:rFonts w:ascii="Times New Roman" w:eastAsia="Calibri" w:hAnsi="Times New Roman" w:cs="Times New Roman"/>
          <w:sz w:val="28"/>
          <w:szCs w:val="28"/>
        </w:rPr>
        <w:t>л</w:t>
      </w:r>
      <w:r w:rsidRPr="00714A1D">
        <w:rPr>
          <w:rFonts w:ascii="Times New Roman" w:eastAsia="Calibri" w:hAnsi="Times New Roman" w:cs="Times New Roman"/>
          <w:sz w:val="28"/>
          <w:szCs w:val="28"/>
        </w:rPr>
        <w:t>люсным клеткам свойственна устойчивость к токсинам, гербицидам, ант</w:t>
      </w:r>
      <w:r w:rsidRPr="00714A1D">
        <w:rPr>
          <w:rFonts w:ascii="Times New Roman" w:eastAsia="Calibri" w:hAnsi="Times New Roman" w:cs="Times New Roman"/>
          <w:sz w:val="28"/>
          <w:szCs w:val="28"/>
        </w:rPr>
        <w:t>и</w:t>
      </w:r>
      <w:r w:rsidRPr="00714A1D">
        <w:rPr>
          <w:rFonts w:ascii="Times New Roman" w:eastAsia="Calibri" w:hAnsi="Times New Roman" w:cs="Times New Roman"/>
          <w:sz w:val="28"/>
          <w:szCs w:val="28"/>
        </w:rPr>
        <w:t>биотикам, засолению, морозо- и жаростойкость, другие свойства, если они имели место у интактных растений.</w:t>
      </w:r>
    </w:p>
    <w:p w:rsidR="00714A1D" w:rsidRPr="00714A1D" w:rsidRDefault="00714A1D" w:rsidP="00714A1D">
      <w:pPr>
        <w:ind w:firstLine="709"/>
        <w:rPr>
          <w:rFonts w:ascii="Times New Roman" w:eastAsia="Calibri" w:hAnsi="Times New Roman" w:cs="Times New Roman"/>
          <w:sz w:val="28"/>
          <w:szCs w:val="28"/>
        </w:rPr>
      </w:pPr>
      <w:r w:rsidRPr="00714A1D">
        <w:rPr>
          <w:rFonts w:ascii="Times New Roman" w:eastAsia="Calibri" w:hAnsi="Times New Roman" w:cs="Times New Roman"/>
          <w:sz w:val="28"/>
          <w:szCs w:val="28"/>
        </w:rPr>
        <w:t>В отличие от меристемных клеток, для которых характерны высокая однородность и генетическая стабильность, рост каллюсных клеток, их вт</w:t>
      </w:r>
      <w:r w:rsidRPr="00714A1D">
        <w:rPr>
          <w:rFonts w:ascii="Times New Roman" w:eastAsia="Calibri" w:hAnsi="Times New Roman" w:cs="Times New Roman"/>
          <w:sz w:val="28"/>
          <w:szCs w:val="28"/>
        </w:rPr>
        <w:t>о</w:t>
      </w:r>
      <w:r w:rsidRPr="00714A1D">
        <w:rPr>
          <w:rFonts w:ascii="Times New Roman" w:eastAsia="Calibri" w:hAnsi="Times New Roman" w:cs="Times New Roman"/>
          <w:sz w:val="28"/>
          <w:szCs w:val="28"/>
        </w:rPr>
        <w:t>ричная дифференцировка происходят неорганизованно и асинхронно. Ка</w:t>
      </w:r>
      <w:r w:rsidRPr="00714A1D">
        <w:rPr>
          <w:rFonts w:ascii="Times New Roman" w:eastAsia="Calibri" w:hAnsi="Times New Roman" w:cs="Times New Roman"/>
          <w:sz w:val="28"/>
          <w:szCs w:val="28"/>
        </w:rPr>
        <w:t>л</w:t>
      </w:r>
      <w:r w:rsidRPr="00714A1D">
        <w:rPr>
          <w:rFonts w:ascii="Times New Roman" w:eastAsia="Calibri" w:hAnsi="Times New Roman" w:cs="Times New Roman"/>
          <w:sz w:val="28"/>
          <w:szCs w:val="28"/>
        </w:rPr>
        <w:t>люсная ткань может содержать паренхимные клетки, меристематические, некротические, а также элементы проводящей системы. В каллюсной ткани одновременно присутствуют клетки, находящиеся на разных стадиях мит</w:t>
      </w:r>
      <w:r w:rsidRPr="00714A1D">
        <w:rPr>
          <w:rFonts w:ascii="Times New Roman" w:eastAsia="Calibri" w:hAnsi="Times New Roman" w:cs="Times New Roman"/>
          <w:sz w:val="28"/>
          <w:szCs w:val="28"/>
        </w:rPr>
        <w:t>о</w:t>
      </w:r>
      <w:r w:rsidRPr="00714A1D">
        <w:rPr>
          <w:rFonts w:ascii="Times New Roman" w:eastAsia="Calibri" w:hAnsi="Times New Roman" w:cs="Times New Roman"/>
          <w:sz w:val="28"/>
          <w:szCs w:val="28"/>
        </w:rPr>
        <w:t>тического цикла. Клеточный цикл у них более длительный, чем у клеток м</w:t>
      </w:r>
      <w:r w:rsidRPr="00714A1D">
        <w:rPr>
          <w:rFonts w:ascii="Times New Roman" w:eastAsia="Calibri" w:hAnsi="Times New Roman" w:cs="Times New Roman"/>
          <w:sz w:val="28"/>
          <w:szCs w:val="28"/>
        </w:rPr>
        <w:t>е</w:t>
      </w:r>
      <w:r w:rsidRPr="00714A1D">
        <w:rPr>
          <w:rFonts w:ascii="Times New Roman" w:eastAsia="Calibri" w:hAnsi="Times New Roman" w:cs="Times New Roman"/>
          <w:sz w:val="28"/>
          <w:szCs w:val="28"/>
        </w:rPr>
        <w:t xml:space="preserve">ристемы. </w:t>
      </w:r>
    </w:p>
    <w:p w:rsidR="00714A1D" w:rsidRPr="00714A1D" w:rsidRDefault="00714A1D" w:rsidP="00714A1D">
      <w:pPr>
        <w:ind w:firstLine="709"/>
        <w:rPr>
          <w:rFonts w:ascii="Times New Roman" w:eastAsia="Calibri" w:hAnsi="Times New Roman" w:cs="Times New Roman"/>
          <w:sz w:val="28"/>
          <w:szCs w:val="28"/>
        </w:rPr>
      </w:pPr>
      <w:r w:rsidRPr="00714A1D">
        <w:rPr>
          <w:rFonts w:ascii="Times New Roman" w:eastAsia="Calibri" w:hAnsi="Times New Roman" w:cs="Times New Roman"/>
          <w:sz w:val="28"/>
          <w:szCs w:val="28"/>
        </w:rPr>
        <w:t>Культура каллюсных тканей обладает не только гетерогенностью по степени и направлениям дифференцировки клеток, но и гетерогенностью по цитогенетическим характеристикам. Прежде всего обращает внимание пр</w:t>
      </w:r>
      <w:r w:rsidRPr="00714A1D">
        <w:rPr>
          <w:rFonts w:ascii="Times New Roman" w:eastAsia="Calibri" w:hAnsi="Times New Roman" w:cs="Times New Roman"/>
          <w:sz w:val="28"/>
          <w:szCs w:val="28"/>
        </w:rPr>
        <w:t>и</w:t>
      </w:r>
      <w:r w:rsidRPr="00714A1D">
        <w:rPr>
          <w:rFonts w:ascii="Times New Roman" w:eastAsia="Calibri" w:hAnsi="Times New Roman" w:cs="Times New Roman"/>
          <w:sz w:val="28"/>
          <w:szCs w:val="28"/>
        </w:rPr>
        <w:t>сутствие в каллюсной культуре клеток разной плоидности (в том числе с в</w:t>
      </w:r>
      <w:r w:rsidRPr="00714A1D">
        <w:rPr>
          <w:rFonts w:ascii="Times New Roman" w:eastAsia="Calibri" w:hAnsi="Times New Roman" w:cs="Times New Roman"/>
          <w:sz w:val="28"/>
          <w:szCs w:val="28"/>
        </w:rPr>
        <w:t>ы</w:t>
      </w:r>
      <w:r w:rsidRPr="00714A1D">
        <w:rPr>
          <w:rFonts w:ascii="Times New Roman" w:eastAsia="Calibri" w:hAnsi="Times New Roman" w:cs="Times New Roman"/>
          <w:sz w:val="28"/>
          <w:szCs w:val="28"/>
        </w:rPr>
        <w:t>соким уровнем плоидности – 6–8х и более) даже в тех случаях, когда в кач</w:t>
      </w:r>
      <w:r w:rsidRPr="00714A1D">
        <w:rPr>
          <w:rFonts w:ascii="Times New Roman" w:eastAsia="Calibri" w:hAnsi="Times New Roman" w:cs="Times New Roman"/>
          <w:sz w:val="28"/>
          <w:szCs w:val="28"/>
        </w:rPr>
        <w:t>е</w:t>
      </w:r>
      <w:r w:rsidRPr="00714A1D">
        <w:rPr>
          <w:rFonts w:ascii="Times New Roman" w:eastAsia="Calibri" w:hAnsi="Times New Roman" w:cs="Times New Roman"/>
          <w:sz w:val="28"/>
          <w:szCs w:val="28"/>
        </w:rPr>
        <w:t>стве эксплантата использовались меристематические ткани, содержащие и</w:t>
      </w:r>
      <w:r w:rsidRPr="00714A1D">
        <w:rPr>
          <w:rFonts w:ascii="Times New Roman" w:eastAsia="Calibri" w:hAnsi="Times New Roman" w:cs="Times New Roman"/>
          <w:sz w:val="28"/>
          <w:szCs w:val="28"/>
        </w:rPr>
        <w:t>с</w:t>
      </w:r>
      <w:r w:rsidRPr="00714A1D">
        <w:rPr>
          <w:rFonts w:ascii="Times New Roman" w:eastAsia="Calibri" w:hAnsi="Times New Roman" w:cs="Times New Roman"/>
          <w:sz w:val="28"/>
          <w:szCs w:val="28"/>
        </w:rPr>
        <w:t>ключительно диплоидные клетки. В процессе культивирования доля пол</w:t>
      </w:r>
      <w:r w:rsidRPr="00714A1D">
        <w:rPr>
          <w:rFonts w:ascii="Times New Roman" w:eastAsia="Calibri" w:hAnsi="Times New Roman" w:cs="Times New Roman"/>
          <w:sz w:val="28"/>
          <w:szCs w:val="28"/>
        </w:rPr>
        <w:t>и</w:t>
      </w:r>
      <w:r w:rsidRPr="00714A1D">
        <w:rPr>
          <w:rFonts w:ascii="Times New Roman" w:eastAsia="Calibri" w:hAnsi="Times New Roman" w:cs="Times New Roman"/>
          <w:sz w:val="28"/>
          <w:szCs w:val="28"/>
        </w:rPr>
        <w:t xml:space="preserve">плоидных клеток, как правило, увеличивается. </w:t>
      </w:r>
    </w:p>
    <w:p w:rsidR="00714A1D" w:rsidRPr="00714A1D" w:rsidRDefault="00714A1D" w:rsidP="00714A1D">
      <w:pPr>
        <w:ind w:firstLine="709"/>
        <w:rPr>
          <w:rFonts w:ascii="Times New Roman" w:eastAsia="Calibri" w:hAnsi="Times New Roman" w:cs="Times New Roman"/>
          <w:sz w:val="28"/>
          <w:szCs w:val="28"/>
        </w:rPr>
      </w:pPr>
      <w:r w:rsidRPr="00714A1D">
        <w:rPr>
          <w:rFonts w:ascii="Times New Roman" w:eastAsia="Calibri" w:hAnsi="Times New Roman" w:cs="Times New Roman"/>
          <w:sz w:val="28"/>
          <w:szCs w:val="28"/>
        </w:rPr>
        <w:t>Для культуры каллюсных клеток характерна высокая частота наруш</w:t>
      </w:r>
      <w:r w:rsidRPr="00714A1D">
        <w:rPr>
          <w:rFonts w:ascii="Times New Roman" w:eastAsia="Calibri" w:hAnsi="Times New Roman" w:cs="Times New Roman"/>
          <w:sz w:val="28"/>
          <w:szCs w:val="28"/>
        </w:rPr>
        <w:t>е</w:t>
      </w:r>
      <w:r w:rsidRPr="00714A1D">
        <w:rPr>
          <w:rFonts w:ascii="Times New Roman" w:eastAsia="Calibri" w:hAnsi="Times New Roman" w:cs="Times New Roman"/>
          <w:sz w:val="28"/>
          <w:szCs w:val="28"/>
        </w:rPr>
        <w:t>ний митоза, что приводит к появлению у них многочисленных хромосомных аберраций. В результате специальных генетических исследований было п</w:t>
      </w:r>
      <w:r w:rsidRPr="00714A1D">
        <w:rPr>
          <w:rFonts w:ascii="Times New Roman" w:eastAsia="Calibri" w:hAnsi="Times New Roman" w:cs="Times New Roman"/>
          <w:sz w:val="28"/>
          <w:szCs w:val="28"/>
        </w:rPr>
        <w:t>о</w:t>
      </w:r>
      <w:r w:rsidRPr="00714A1D">
        <w:rPr>
          <w:rFonts w:ascii="Times New Roman" w:eastAsia="Calibri" w:hAnsi="Times New Roman" w:cs="Times New Roman"/>
          <w:sz w:val="28"/>
          <w:szCs w:val="28"/>
        </w:rPr>
        <w:t xml:space="preserve">казано, что в процессе культивирования каллюсных клеток с относительно высокой частотой возникают разнообразные точковые мутации. </w:t>
      </w:r>
    </w:p>
    <w:p w:rsidR="00714A1D" w:rsidRPr="00714A1D" w:rsidRDefault="00714A1D" w:rsidP="00714A1D">
      <w:pPr>
        <w:ind w:firstLine="709"/>
        <w:rPr>
          <w:rFonts w:ascii="Times New Roman" w:eastAsia="Calibri" w:hAnsi="Times New Roman" w:cs="Times New Roman"/>
          <w:sz w:val="28"/>
          <w:szCs w:val="28"/>
        </w:rPr>
      </w:pPr>
      <w:r w:rsidRPr="00714A1D">
        <w:rPr>
          <w:rFonts w:ascii="Times New Roman" w:eastAsia="Calibri" w:hAnsi="Times New Roman" w:cs="Times New Roman"/>
          <w:sz w:val="28"/>
          <w:szCs w:val="28"/>
        </w:rPr>
        <w:lastRenderedPageBreak/>
        <w:t>Важно отметить, что многие из перечисленных генетических измен</w:t>
      </w:r>
      <w:r w:rsidRPr="00714A1D">
        <w:rPr>
          <w:rFonts w:ascii="Times New Roman" w:eastAsia="Calibri" w:hAnsi="Times New Roman" w:cs="Times New Roman"/>
          <w:sz w:val="28"/>
          <w:szCs w:val="28"/>
        </w:rPr>
        <w:t>е</w:t>
      </w:r>
      <w:r w:rsidRPr="00714A1D">
        <w:rPr>
          <w:rFonts w:ascii="Times New Roman" w:eastAsia="Calibri" w:hAnsi="Times New Roman" w:cs="Times New Roman"/>
          <w:sz w:val="28"/>
          <w:szCs w:val="28"/>
        </w:rPr>
        <w:t>ний могут быть «перенесены» на организменный уровень путем получения из генетически измененных клеток растений-регенерантов. Явление генет</w:t>
      </w:r>
      <w:r w:rsidRPr="00714A1D">
        <w:rPr>
          <w:rFonts w:ascii="Times New Roman" w:eastAsia="Calibri" w:hAnsi="Times New Roman" w:cs="Times New Roman"/>
          <w:sz w:val="28"/>
          <w:szCs w:val="28"/>
        </w:rPr>
        <w:t>и</w:t>
      </w:r>
      <w:r w:rsidRPr="00714A1D">
        <w:rPr>
          <w:rFonts w:ascii="Times New Roman" w:eastAsia="Calibri" w:hAnsi="Times New Roman" w:cs="Times New Roman"/>
          <w:sz w:val="28"/>
          <w:szCs w:val="28"/>
        </w:rPr>
        <w:t>ческой изменчивости растений-регенерантов, полученных в культуре клеток in vitro (не только из каллюсных культур, но и клеточных суспензий, культ</w:t>
      </w:r>
      <w:r w:rsidRPr="00714A1D">
        <w:rPr>
          <w:rFonts w:ascii="Times New Roman" w:eastAsia="Calibri" w:hAnsi="Times New Roman" w:cs="Times New Roman"/>
          <w:sz w:val="28"/>
          <w:szCs w:val="28"/>
        </w:rPr>
        <w:t>у</w:t>
      </w:r>
      <w:r w:rsidRPr="00714A1D">
        <w:rPr>
          <w:rFonts w:ascii="Times New Roman" w:eastAsia="Calibri" w:hAnsi="Times New Roman" w:cs="Times New Roman"/>
          <w:sz w:val="28"/>
          <w:szCs w:val="28"/>
        </w:rPr>
        <w:t>ры протопластов), получило название сомаклональной изменчивости. Оно имеет большое практическое значение и может быть использовано для пол</w:t>
      </w:r>
      <w:r w:rsidRPr="00714A1D">
        <w:rPr>
          <w:rFonts w:ascii="Times New Roman" w:eastAsia="Calibri" w:hAnsi="Times New Roman" w:cs="Times New Roman"/>
          <w:sz w:val="28"/>
          <w:szCs w:val="28"/>
        </w:rPr>
        <w:t>у</w:t>
      </w:r>
      <w:r w:rsidRPr="00714A1D">
        <w:rPr>
          <w:rFonts w:ascii="Times New Roman" w:eastAsia="Calibri" w:hAnsi="Times New Roman" w:cs="Times New Roman"/>
          <w:sz w:val="28"/>
          <w:szCs w:val="28"/>
        </w:rPr>
        <w:t>чения полиплоидов, мутантных генотипов.</w:t>
      </w:r>
    </w:p>
    <w:p w:rsidR="00714A1D" w:rsidRPr="00714A1D" w:rsidRDefault="00714A1D" w:rsidP="00714A1D">
      <w:pPr>
        <w:ind w:firstLine="709"/>
        <w:rPr>
          <w:rFonts w:ascii="Times New Roman" w:eastAsia="Calibri" w:hAnsi="Times New Roman" w:cs="Times New Roman"/>
          <w:sz w:val="28"/>
          <w:szCs w:val="28"/>
        </w:rPr>
      </w:pPr>
      <w:r w:rsidRPr="00714A1D">
        <w:rPr>
          <w:rFonts w:ascii="Times New Roman" w:eastAsia="Calibri" w:hAnsi="Times New Roman" w:cs="Times New Roman"/>
          <w:sz w:val="28"/>
          <w:szCs w:val="28"/>
        </w:rPr>
        <w:t>Для поддержания деления каллюсных клеток в культуре in vitro нео</w:t>
      </w:r>
      <w:r w:rsidRPr="00714A1D">
        <w:rPr>
          <w:rFonts w:ascii="Times New Roman" w:eastAsia="Calibri" w:hAnsi="Times New Roman" w:cs="Times New Roman"/>
          <w:sz w:val="28"/>
          <w:szCs w:val="28"/>
        </w:rPr>
        <w:t>б</w:t>
      </w:r>
      <w:r w:rsidRPr="00714A1D">
        <w:rPr>
          <w:rFonts w:ascii="Times New Roman" w:eastAsia="Calibri" w:hAnsi="Times New Roman" w:cs="Times New Roman"/>
          <w:sz w:val="28"/>
          <w:szCs w:val="28"/>
        </w:rPr>
        <w:t>ходимо присутствие в питательной среде ауксинов и цитокининов. Однако при длительном культивировании могут появляться клеточные клоны, сп</w:t>
      </w:r>
      <w:r w:rsidRPr="00714A1D">
        <w:rPr>
          <w:rFonts w:ascii="Times New Roman" w:eastAsia="Calibri" w:hAnsi="Times New Roman" w:cs="Times New Roman"/>
          <w:sz w:val="28"/>
          <w:szCs w:val="28"/>
        </w:rPr>
        <w:t>о</w:t>
      </w:r>
      <w:r w:rsidRPr="00714A1D">
        <w:rPr>
          <w:rFonts w:ascii="Times New Roman" w:eastAsia="Calibri" w:hAnsi="Times New Roman" w:cs="Times New Roman"/>
          <w:sz w:val="28"/>
          <w:szCs w:val="28"/>
        </w:rPr>
        <w:t>собные расти на среде без регуляторов роста. Это явление получило название «привыкание». Ткани, образованные «привыкшими» клетками (автономными по отношению к экзогенным ауксинам и цитокининам), называются горм</w:t>
      </w:r>
      <w:r w:rsidRPr="00714A1D">
        <w:rPr>
          <w:rFonts w:ascii="Times New Roman" w:eastAsia="Calibri" w:hAnsi="Times New Roman" w:cs="Times New Roman"/>
          <w:sz w:val="28"/>
          <w:szCs w:val="28"/>
        </w:rPr>
        <w:t>о</w:t>
      </w:r>
      <w:r w:rsidRPr="00714A1D">
        <w:rPr>
          <w:rFonts w:ascii="Times New Roman" w:eastAsia="Calibri" w:hAnsi="Times New Roman" w:cs="Times New Roman"/>
          <w:sz w:val="28"/>
          <w:szCs w:val="28"/>
        </w:rPr>
        <w:t>нонезависимыми. Их еще называют «химическими опухолями», поскольку кроме «привыкших» каллюсных тканей свойством гормононезависимости в культуре in vitro обладают и растительные опухоли естественного происхо</w:t>
      </w:r>
      <w:r w:rsidRPr="00714A1D">
        <w:rPr>
          <w:rFonts w:ascii="Times New Roman" w:eastAsia="Calibri" w:hAnsi="Times New Roman" w:cs="Times New Roman"/>
          <w:sz w:val="28"/>
          <w:szCs w:val="28"/>
        </w:rPr>
        <w:t>ж</w:t>
      </w:r>
      <w:r w:rsidRPr="00714A1D">
        <w:rPr>
          <w:rFonts w:ascii="Times New Roman" w:eastAsia="Calibri" w:hAnsi="Times New Roman" w:cs="Times New Roman"/>
          <w:sz w:val="28"/>
          <w:szCs w:val="28"/>
        </w:rPr>
        <w:t>дения. Наиболее изучены из них корончатые галлы – опухоли, индуцирова</w:t>
      </w:r>
      <w:r w:rsidRPr="00714A1D">
        <w:rPr>
          <w:rFonts w:ascii="Times New Roman" w:eastAsia="Calibri" w:hAnsi="Times New Roman" w:cs="Times New Roman"/>
          <w:sz w:val="28"/>
          <w:szCs w:val="28"/>
        </w:rPr>
        <w:t>н</w:t>
      </w:r>
      <w:r w:rsidRPr="00714A1D">
        <w:rPr>
          <w:rFonts w:ascii="Times New Roman" w:eastAsia="Calibri" w:hAnsi="Times New Roman" w:cs="Times New Roman"/>
          <w:sz w:val="28"/>
          <w:szCs w:val="28"/>
        </w:rPr>
        <w:t xml:space="preserve">ные у двудольных растений агробактериями. </w:t>
      </w:r>
    </w:p>
    <w:p w:rsidR="00714A1D" w:rsidRPr="00714A1D" w:rsidRDefault="00714A1D" w:rsidP="00714A1D">
      <w:pPr>
        <w:ind w:firstLine="709"/>
        <w:rPr>
          <w:rFonts w:ascii="Times New Roman" w:eastAsia="Calibri" w:hAnsi="Times New Roman" w:cs="Times New Roman"/>
          <w:sz w:val="28"/>
          <w:szCs w:val="28"/>
        </w:rPr>
      </w:pPr>
      <w:r w:rsidRPr="00714A1D">
        <w:rPr>
          <w:rFonts w:ascii="Times New Roman" w:eastAsia="Calibri" w:hAnsi="Times New Roman" w:cs="Times New Roman"/>
          <w:sz w:val="28"/>
          <w:szCs w:val="28"/>
        </w:rPr>
        <w:t>Общим свойством химических и природных опухолей растений явл</w:t>
      </w:r>
      <w:r w:rsidRPr="00714A1D">
        <w:rPr>
          <w:rFonts w:ascii="Times New Roman" w:eastAsia="Calibri" w:hAnsi="Times New Roman" w:cs="Times New Roman"/>
          <w:sz w:val="28"/>
          <w:szCs w:val="28"/>
        </w:rPr>
        <w:t>я</w:t>
      </w:r>
      <w:r w:rsidRPr="00714A1D">
        <w:rPr>
          <w:rFonts w:ascii="Times New Roman" w:eastAsia="Calibri" w:hAnsi="Times New Roman" w:cs="Times New Roman"/>
          <w:sz w:val="28"/>
          <w:szCs w:val="28"/>
        </w:rPr>
        <w:t>ется их гормононезависимость. У «привыкших» тканей гормононезавис</w:t>
      </w:r>
      <w:r w:rsidRPr="00714A1D">
        <w:rPr>
          <w:rFonts w:ascii="Times New Roman" w:eastAsia="Calibri" w:hAnsi="Times New Roman" w:cs="Times New Roman"/>
          <w:sz w:val="28"/>
          <w:szCs w:val="28"/>
        </w:rPr>
        <w:t>и</w:t>
      </w:r>
      <w:r w:rsidRPr="00714A1D">
        <w:rPr>
          <w:rFonts w:ascii="Times New Roman" w:eastAsia="Calibri" w:hAnsi="Times New Roman" w:cs="Times New Roman"/>
          <w:sz w:val="28"/>
          <w:szCs w:val="28"/>
        </w:rPr>
        <w:t>мость достигается в результате изменения активности генов, отвечающих за синтез ферментов, участвующих в синтезе фитогормонов. Таким образом, изменения метаболизма каллюсных клеток, связанные с синтезом собстве</w:t>
      </w:r>
      <w:r w:rsidRPr="00714A1D">
        <w:rPr>
          <w:rFonts w:ascii="Times New Roman" w:eastAsia="Calibri" w:hAnsi="Times New Roman" w:cs="Times New Roman"/>
          <w:sz w:val="28"/>
          <w:szCs w:val="28"/>
        </w:rPr>
        <w:t>н</w:t>
      </w:r>
      <w:r w:rsidRPr="00714A1D">
        <w:rPr>
          <w:rFonts w:ascii="Times New Roman" w:eastAsia="Calibri" w:hAnsi="Times New Roman" w:cs="Times New Roman"/>
          <w:sz w:val="28"/>
          <w:szCs w:val="28"/>
        </w:rPr>
        <w:t>ных фитогормонов, носят у них эпигенный характер, хотя нельзя исключить и возможность появления определенных мутаций. В опухолевых тканях си</w:t>
      </w:r>
      <w:r w:rsidRPr="00714A1D">
        <w:rPr>
          <w:rFonts w:ascii="Times New Roman" w:eastAsia="Calibri" w:hAnsi="Times New Roman" w:cs="Times New Roman"/>
          <w:sz w:val="28"/>
          <w:szCs w:val="28"/>
        </w:rPr>
        <w:t>н</w:t>
      </w:r>
      <w:r w:rsidRPr="00714A1D">
        <w:rPr>
          <w:rFonts w:ascii="Times New Roman" w:eastAsia="Calibri" w:hAnsi="Times New Roman" w:cs="Times New Roman"/>
          <w:sz w:val="28"/>
          <w:szCs w:val="28"/>
        </w:rPr>
        <w:t>тез гормонов связан с переносом в геном растительных клеток бактериал</w:t>
      </w:r>
      <w:r w:rsidRPr="00714A1D">
        <w:rPr>
          <w:rFonts w:ascii="Times New Roman" w:eastAsia="Calibri" w:hAnsi="Times New Roman" w:cs="Times New Roman"/>
          <w:sz w:val="28"/>
          <w:szCs w:val="28"/>
        </w:rPr>
        <w:t>ь</w:t>
      </w:r>
      <w:r w:rsidRPr="00714A1D">
        <w:rPr>
          <w:rFonts w:ascii="Times New Roman" w:eastAsia="Calibri" w:hAnsi="Times New Roman" w:cs="Times New Roman"/>
          <w:sz w:val="28"/>
          <w:szCs w:val="28"/>
        </w:rPr>
        <w:t>ных генов, отвечающих за этот процесс, в результате которого происходит их трансформация: превращение из здоровых в опухолевые. Результатом изуч</w:t>
      </w:r>
      <w:r w:rsidRPr="00714A1D">
        <w:rPr>
          <w:rFonts w:ascii="Times New Roman" w:eastAsia="Calibri" w:hAnsi="Times New Roman" w:cs="Times New Roman"/>
          <w:sz w:val="28"/>
          <w:szCs w:val="28"/>
        </w:rPr>
        <w:t>е</w:t>
      </w:r>
      <w:r w:rsidRPr="00714A1D">
        <w:rPr>
          <w:rFonts w:ascii="Times New Roman" w:eastAsia="Calibri" w:hAnsi="Times New Roman" w:cs="Times New Roman"/>
          <w:sz w:val="28"/>
          <w:szCs w:val="28"/>
        </w:rPr>
        <w:t>ния природы агробактериальной трансформации стала разработка основного и наиболее эффективного метода переноса генов, сконструированных in vitro, в растительную клетку для получения трансгенных растений.</w:t>
      </w:r>
    </w:p>
    <w:p w:rsidR="00714A1D" w:rsidRPr="00714A1D" w:rsidRDefault="00714A1D" w:rsidP="00714A1D">
      <w:pPr>
        <w:ind w:firstLine="709"/>
        <w:rPr>
          <w:rFonts w:ascii="Times New Roman" w:eastAsia="Calibri" w:hAnsi="Times New Roman" w:cs="Times New Roman"/>
          <w:sz w:val="28"/>
          <w:szCs w:val="28"/>
        </w:rPr>
      </w:pPr>
      <w:r w:rsidRPr="00714A1D">
        <w:rPr>
          <w:rFonts w:ascii="Times New Roman" w:eastAsia="Calibri" w:hAnsi="Times New Roman" w:cs="Times New Roman"/>
          <w:sz w:val="28"/>
          <w:szCs w:val="28"/>
        </w:rPr>
        <w:t>Подобно микроорганизмам клетки растений можно культивировать in vitro не только на полутвердых (агаризованных) питательных средах, но и с использованием жидких сред – в виде суспензии клеток. При таком культ</w:t>
      </w:r>
      <w:r w:rsidRPr="00714A1D">
        <w:rPr>
          <w:rFonts w:ascii="Times New Roman" w:eastAsia="Calibri" w:hAnsi="Times New Roman" w:cs="Times New Roman"/>
          <w:sz w:val="28"/>
          <w:szCs w:val="28"/>
        </w:rPr>
        <w:t>и</w:t>
      </w:r>
      <w:r w:rsidRPr="00714A1D">
        <w:rPr>
          <w:rFonts w:ascii="Times New Roman" w:eastAsia="Calibri" w:hAnsi="Times New Roman" w:cs="Times New Roman"/>
          <w:sz w:val="28"/>
          <w:szCs w:val="28"/>
        </w:rPr>
        <w:t xml:space="preserve">вировании обеспечение клеток кислородом достигается путем постоянного перемешивания среды на качалках, роллерных аппаратах или с помощью других приспособлений. </w:t>
      </w:r>
    </w:p>
    <w:p w:rsidR="00714A1D" w:rsidRPr="00714A1D" w:rsidRDefault="00714A1D" w:rsidP="00714A1D">
      <w:pPr>
        <w:ind w:firstLine="709"/>
        <w:rPr>
          <w:rFonts w:ascii="Times New Roman" w:eastAsia="Calibri" w:hAnsi="Times New Roman" w:cs="Times New Roman"/>
          <w:sz w:val="28"/>
          <w:szCs w:val="28"/>
        </w:rPr>
      </w:pPr>
      <w:r w:rsidRPr="00714A1D">
        <w:rPr>
          <w:rFonts w:ascii="Times New Roman" w:eastAsia="Calibri" w:hAnsi="Times New Roman" w:cs="Times New Roman"/>
          <w:sz w:val="28"/>
          <w:szCs w:val="28"/>
        </w:rPr>
        <w:t>Для получения клеточной суспензии каллюсную ткань помещают в с</w:t>
      </w:r>
      <w:r w:rsidRPr="00714A1D">
        <w:rPr>
          <w:rFonts w:ascii="Times New Roman" w:eastAsia="Calibri" w:hAnsi="Times New Roman" w:cs="Times New Roman"/>
          <w:sz w:val="28"/>
          <w:szCs w:val="28"/>
        </w:rPr>
        <w:t>о</w:t>
      </w:r>
      <w:r w:rsidRPr="00714A1D">
        <w:rPr>
          <w:rFonts w:ascii="Times New Roman" w:eastAsia="Calibri" w:hAnsi="Times New Roman" w:cs="Times New Roman"/>
          <w:sz w:val="28"/>
          <w:szCs w:val="28"/>
        </w:rPr>
        <w:t>суд с жидкой питательной средой (приблизительно 2 г ткани на 100 мл ср</w:t>
      </w:r>
      <w:r w:rsidRPr="00714A1D">
        <w:rPr>
          <w:rFonts w:ascii="Times New Roman" w:eastAsia="Calibri" w:hAnsi="Times New Roman" w:cs="Times New Roman"/>
          <w:sz w:val="28"/>
          <w:szCs w:val="28"/>
        </w:rPr>
        <w:t>е</w:t>
      </w:r>
      <w:r w:rsidRPr="00714A1D">
        <w:rPr>
          <w:rFonts w:ascii="Times New Roman" w:eastAsia="Calibri" w:hAnsi="Times New Roman" w:cs="Times New Roman"/>
          <w:sz w:val="28"/>
          <w:szCs w:val="28"/>
        </w:rPr>
        <w:t>ды). Предпочтительно использовать рыхлые каллюсы, которые легко расп</w:t>
      </w:r>
      <w:r w:rsidRPr="00714A1D">
        <w:rPr>
          <w:rFonts w:ascii="Times New Roman" w:eastAsia="Calibri" w:hAnsi="Times New Roman" w:cs="Times New Roman"/>
          <w:sz w:val="28"/>
          <w:szCs w:val="28"/>
        </w:rPr>
        <w:t>а</w:t>
      </w:r>
      <w:r w:rsidRPr="00714A1D">
        <w:rPr>
          <w:rFonts w:ascii="Times New Roman" w:eastAsia="Calibri" w:hAnsi="Times New Roman" w:cs="Times New Roman"/>
          <w:sz w:val="28"/>
          <w:szCs w:val="28"/>
        </w:rPr>
        <w:t>даются на кластеры и небольшие агрегаты клеток. Суспензия перемешивае</w:t>
      </w:r>
      <w:r w:rsidRPr="00714A1D">
        <w:rPr>
          <w:rFonts w:ascii="Times New Roman" w:eastAsia="Calibri" w:hAnsi="Times New Roman" w:cs="Times New Roman"/>
          <w:sz w:val="28"/>
          <w:szCs w:val="28"/>
        </w:rPr>
        <w:t>т</w:t>
      </w:r>
      <w:r w:rsidRPr="00714A1D">
        <w:rPr>
          <w:rFonts w:ascii="Times New Roman" w:eastAsia="Calibri" w:hAnsi="Times New Roman" w:cs="Times New Roman"/>
          <w:sz w:val="28"/>
          <w:szCs w:val="28"/>
        </w:rPr>
        <w:t>ся на качалке со скоростью 100–120 об/мин. В отличие от микроорганизмов получить суспензию одиночных клеток растений достаточно сложно. Поэт</w:t>
      </w:r>
      <w:r w:rsidRPr="00714A1D">
        <w:rPr>
          <w:rFonts w:ascii="Times New Roman" w:eastAsia="Calibri" w:hAnsi="Times New Roman" w:cs="Times New Roman"/>
          <w:sz w:val="28"/>
          <w:szCs w:val="28"/>
        </w:rPr>
        <w:t>о</w:t>
      </w:r>
      <w:r w:rsidRPr="00714A1D">
        <w:rPr>
          <w:rFonts w:ascii="Times New Roman" w:eastAsia="Calibri" w:hAnsi="Times New Roman" w:cs="Times New Roman"/>
          <w:sz w:val="28"/>
          <w:szCs w:val="28"/>
        </w:rPr>
        <w:lastRenderedPageBreak/>
        <w:t>му примерно через две недели суспензию фракционируют на одиночные клетки, мелкие кластеры и большие агрегаты каллюсных клеток. Проще вс</w:t>
      </w:r>
      <w:r w:rsidRPr="00714A1D">
        <w:rPr>
          <w:rFonts w:ascii="Times New Roman" w:eastAsia="Calibri" w:hAnsi="Times New Roman" w:cs="Times New Roman"/>
          <w:sz w:val="28"/>
          <w:szCs w:val="28"/>
        </w:rPr>
        <w:t>е</w:t>
      </w:r>
      <w:r w:rsidRPr="00714A1D">
        <w:rPr>
          <w:rFonts w:ascii="Times New Roman" w:eastAsia="Calibri" w:hAnsi="Times New Roman" w:cs="Times New Roman"/>
          <w:sz w:val="28"/>
          <w:szCs w:val="28"/>
        </w:rPr>
        <w:t>го это сделать с помощью отстаивания суспензии в течение 1–2 мин. Кру</w:t>
      </w:r>
      <w:r w:rsidRPr="00714A1D">
        <w:rPr>
          <w:rFonts w:ascii="Times New Roman" w:eastAsia="Calibri" w:hAnsi="Times New Roman" w:cs="Times New Roman"/>
          <w:sz w:val="28"/>
          <w:szCs w:val="28"/>
        </w:rPr>
        <w:t>п</w:t>
      </w:r>
      <w:r w:rsidRPr="00714A1D">
        <w:rPr>
          <w:rFonts w:ascii="Times New Roman" w:eastAsia="Calibri" w:hAnsi="Times New Roman" w:cs="Times New Roman"/>
          <w:sz w:val="28"/>
          <w:szCs w:val="28"/>
        </w:rPr>
        <w:t>ные агрегаты оседают на дно, а одиночные клетки и мелкие агрегаты клеток остаются в поверхностной фазе. Чтобы удалить из суспензии крупные агр</w:t>
      </w:r>
      <w:r w:rsidRPr="00714A1D">
        <w:rPr>
          <w:rFonts w:ascii="Times New Roman" w:eastAsia="Calibri" w:hAnsi="Times New Roman" w:cs="Times New Roman"/>
          <w:sz w:val="28"/>
          <w:szCs w:val="28"/>
        </w:rPr>
        <w:t>е</w:t>
      </w:r>
      <w:r w:rsidRPr="00714A1D">
        <w:rPr>
          <w:rFonts w:ascii="Times New Roman" w:eastAsia="Calibri" w:hAnsi="Times New Roman" w:cs="Times New Roman"/>
          <w:sz w:val="28"/>
          <w:szCs w:val="28"/>
        </w:rPr>
        <w:t>гаты клеток, также используют фильтрование через 1–2 слоя марли, нейл</w:t>
      </w:r>
      <w:r w:rsidRPr="00714A1D">
        <w:rPr>
          <w:rFonts w:ascii="Times New Roman" w:eastAsia="Calibri" w:hAnsi="Times New Roman" w:cs="Times New Roman"/>
          <w:sz w:val="28"/>
          <w:szCs w:val="28"/>
        </w:rPr>
        <w:t>о</w:t>
      </w:r>
      <w:r w:rsidRPr="00714A1D">
        <w:rPr>
          <w:rFonts w:ascii="Times New Roman" w:eastAsia="Calibri" w:hAnsi="Times New Roman" w:cs="Times New Roman"/>
          <w:sz w:val="28"/>
          <w:szCs w:val="28"/>
        </w:rPr>
        <w:t xml:space="preserve">новые сита. </w:t>
      </w:r>
    </w:p>
    <w:p w:rsidR="00714A1D" w:rsidRPr="00714A1D" w:rsidRDefault="00714A1D" w:rsidP="00714A1D">
      <w:pPr>
        <w:ind w:firstLine="709"/>
        <w:rPr>
          <w:rFonts w:ascii="Times New Roman" w:eastAsia="Calibri" w:hAnsi="Times New Roman" w:cs="Times New Roman"/>
          <w:sz w:val="28"/>
          <w:szCs w:val="28"/>
        </w:rPr>
      </w:pPr>
      <w:r w:rsidRPr="00714A1D">
        <w:rPr>
          <w:rFonts w:ascii="Times New Roman" w:eastAsia="Calibri" w:hAnsi="Times New Roman" w:cs="Times New Roman"/>
          <w:sz w:val="28"/>
          <w:szCs w:val="28"/>
        </w:rPr>
        <w:t>Улучшить дезагрегацию каллюсных клеток при получении суспенз</w:t>
      </w:r>
      <w:r w:rsidRPr="00714A1D">
        <w:rPr>
          <w:rFonts w:ascii="Times New Roman" w:eastAsia="Calibri" w:hAnsi="Times New Roman" w:cs="Times New Roman"/>
          <w:sz w:val="28"/>
          <w:szCs w:val="28"/>
        </w:rPr>
        <w:t>и</w:t>
      </w:r>
      <w:r w:rsidRPr="00714A1D">
        <w:rPr>
          <w:rFonts w:ascii="Times New Roman" w:eastAsia="Calibri" w:hAnsi="Times New Roman" w:cs="Times New Roman"/>
          <w:sz w:val="28"/>
          <w:szCs w:val="28"/>
        </w:rPr>
        <w:t>онной культуры клеток можно, предварительно выращивая каллюс на пит</w:t>
      </w:r>
      <w:r w:rsidRPr="00714A1D">
        <w:rPr>
          <w:rFonts w:ascii="Times New Roman" w:eastAsia="Calibri" w:hAnsi="Times New Roman" w:cs="Times New Roman"/>
          <w:sz w:val="28"/>
          <w:szCs w:val="28"/>
        </w:rPr>
        <w:t>а</w:t>
      </w:r>
      <w:r w:rsidRPr="00714A1D">
        <w:rPr>
          <w:rFonts w:ascii="Times New Roman" w:eastAsia="Calibri" w:hAnsi="Times New Roman" w:cs="Times New Roman"/>
          <w:sz w:val="28"/>
          <w:szCs w:val="28"/>
        </w:rPr>
        <w:t>тельной среде без ионов кальция, содержащей в качестве ауксина 2,4-Д. Х</w:t>
      </w:r>
      <w:r w:rsidRPr="00714A1D">
        <w:rPr>
          <w:rFonts w:ascii="Times New Roman" w:eastAsia="Calibri" w:hAnsi="Times New Roman" w:cs="Times New Roman"/>
          <w:sz w:val="28"/>
          <w:szCs w:val="28"/>
        </w:rPr>
        <w:t>о</w:t>
      </w:r>
      <w:r w:rsidRPr="00714A1D">
        <w:rPr>
          <w:rFonts w:ascii="Times New Roman" w:eastAsia="Calibri" w:hAnsi="Times New Roman" w:cs="Times New Roman"/>
          <w:sz w:val="28"/>
          <w:szCs w:val="28"/>
        </w:rPr>
        <w:t xml:space="preserve">роший эффект дает добавление в среду ферментов пектиназы (около 2 мг/л) и целлюлазы (0,01 мг/л). На такой среде суспензию клеток можно получить и непосредственно из эксплантата. Для поддержания деления клеток суспензии в питательной среде должны присутствовать ауксины и цитокинины. </w:t>
      </w:r>
    </w:p>
    <w:p w:rsidR="00714A1D" w:rsidRPr="00714A1D" w:rsidRDefault="00714A1D" w:rsidP="00714A1D">
      <w:pPr>
        <w:ind w:firstLine="709"/>
        <w:rPr>
          <w:rFonts w:ascii="Times New Roman" w:eastAsia="Calibri" w:hAnsi="Times New Roman" w:cs="Times New Roman"/>
          <w:sz w:val="28"/>
          <w:szCs w:val="28"/>
        </w:rPr>
      </w:pPr>
      <w:r w:rsidRPr="00714A1D">
        <w:rPr>
          <w:rFonts w:ascii="Times New Roman" w:eastAsia="Calibri" w:hAnsi="Times New Roman" w:cs="Times New Roman"/>
          <w:sz w:val="28"/>
          <w:szCs w:val="28"/>
        </w:rPr>
        <w:t>Как и каллюсные культуры, суспензию клеток периодически переносят на свежую питательную среду (пассируют). Для этого суспензию фильтруют через нейлоновое сито и часть объема культуры, содержащего одиночные клетки или мелкие агрегаты – инокулят (англ. inoculum), переносят в ст</w:t>
      </w:r>
      <w:r w:rsidRPr="00714A1D">
        <w:rPr>
          <w:rFonts w:ascii="Times New Roman" w:eastAsia="Calibri" w:hAnsi="Times New Roman" w:cs="Times New Roman"/>
          <w:sz w:val="28"/>
          <w:szCs w:val="28"/>
        </w:rPr>
        <w:t>е</w:t>
      </w:r>
      <w:r w:rsidRPr="00714A1D">
        <w:rPr>
          <w:rFonts w:ascii="Times New Roman" w:eastAsia="Calibri" w:hAnsi="Times New Roman" w:cs="Times New Roman"/>
          <w:sz w:val="28"/>
          <w:szCs w:val="28"/>
        </w:rPr>
        <w:t>рильных условиях в приготовленную питательную среду. Каждая линия культуры клеток растений характеризуется минимальным объемом инокул</w:t>
      </w:r>
      <w:r w:rsidRPr="00714A1D">
        <w:rPr>
          <w:rFonts w:ascii="Times New Roman" w:eastAsia="Calibri" w:hAnsi="Times New Roman" w:cs="Times New Roman"/>
          <w:sz w:val="28"/>
          <w:szCs w:val="28"/>
        </w:rPr>
        <w:t>я</w:t>
      </w:r>
      <w:r w:rsidRPr="00714A1D">
        <w:rPr>
          <w:rFonts w:ascii="Times New Roman" w:eastAsia="Calibri" w:hAnsi="Times New Roman" w:cs="Times New Roman"/>
          <w:sz w:val="28"/>
          <w:szCs w:val="28"/>
        </w:rPr>
        <w:t>та, меньше которого культура не возобновляет рост (чем он меньше, тем лучше линия). Признаками хорошей линии также являются высокая скорость роста в конкретных условиях культивирования, высокая степень дезагрег</w:t>
      </w:r>
      <w:r w:rsidRPr="00714A1D">
        <w:rPr>
          <w:rFonts w:ascii="Times New Roman" w:eastAsia="Calibri" w:hAnsi="Times New Roman" w:cs="Times New Roman"/>
          <w:sz w:val="28"/>
          <w:szCs w:val="28"/>
        </w:rPr>
        <w:t>а</w:t>
      </w:r>
      <w:r w:rsidRPr="00714A1D">
        <w:rPr>
          <w:rFonts w:ascii="Times New Roman" w:eastAsia="Calibri" w:hAnsi="Times New Roman" w:cs="Times New Roman"/>
          <w:sz w:val="28"/>
          <w:szCs w:val="28"/>
        </w:rPr>
        <w:t>ции (не более 5–10 клеток в группе), морфологическая выравненность клеток (небольшие размеры, сферическая или овальная форма, плотная цитоплазма), отсутствие элементов проводящей системы (трахееподобных элементов).</w:t>
      </w:r>
    </w:p>
    <w:p w:rsidR="00714A1D" w:rsidRPr="00714A1D" w:rsidRDefault="00714A1D" w:rsidP="00714A1D">
      <w:pPr>
        <w:ind w:firstLine="709"/>
        <w:rPr>
          <w:rFonts w:ascii="Times New Roman" w:eastAsia="Calibri" w:hAnsi="Times New Roman" w:cs="Times New Roman"/>
          <w:sz w:val="28"/>
          <w:szCs w:val="28"/>
        </w:rPr>
      </w:pPr>
      <w:r w:rsidRPr="00714A1D">
        <w:rPr>
          <w:rFonts w:ascii="Times New Roman" w:eastAsia="Calibri" w:hAnsi="Times New Roman" w:cs="Times New Roman"/>
          <w:sz w:val="28"/>
          <w:szCs w:val="28"/>
        </w:rPr>
        <w:t xml:space="preserve">Рост клеток в суспензионных культурах клеток оценивают по одному или нескольким из следующих параметров: </w:t>
      </w:r>
    </w:p>
    <w:p w:rsidR="00714A1D" w:rsidRPr="00714A1D" w:rsidRDefault="00714A1D" w:rsidP="00714A1D">
      <w:pPr>
        <w:ind w:firstLine="709"/>
        <w:rPr>
          <w:rFonts w:ascii="Times New Roman" w:eastAsia="Calibri" w:hAnsi="Times New Roman" w:cs="Times New Roman"/>
          <w:sz w:val="28"/>
          <w:szCs w:val="28"/>
        </w:rPr>
      </w:pPr>
      <w:r w:rsidRPr="00714A1D">
        <w:rPr>
          <w:rFonts w:ascii="Times New Roman" w:eastAsia="Calibri" w:hAnsi="Times New Roman" w:cs="Times New Roman"/>
          <w:sz w:val="28"/>
          <w:szCs w:val="28"/>
        </w:rPr>
        <w:t>- объем осажденных клеток (ООК). Переносят небольшой объем су</w:t>
      </w:r>
      <w:r w:rsidRPr="00714A1D">
        <w:rPr>
          <w:rFonts w:ascii="Times New Roman" w:eastAsia="Calibri" w:hAnsi="Times New Roman" w:cs="Times New Roman"/>
          <w:sz w:val="28"/>
          <w:szCs w:val="28"/>
        </w:rPr>
        <w:t>с</w:t>
      </w:r>
      <w:r w:rsidRPr="00714A1D">
        <w:rPr>
          <w:rFonts w:ascii="Times New Roman" w:eastAsia="Calibri" w:hAnsi="Times New Roman" w:cs="Times New Roman"/>
          <w:sz w:val="28"/>
          <w:szCs w:val="28"/>
        </w:rPr>
        <w:t>пензионной культуры в мерную пробирку объемом 15 мл, лучше всего кон</w:t>
      </w:r>
      <w:r w:rsidRPr="00714A1D">
        <w:rPr>
          <w:rFonts w:ascii="Times New Roman" w:eastAsia="Calibri" w:hAnsi="Times New Roman" w:cs="Times New Roman"/>
          <w:sz w:val="28"/>
          <w:szCs w:val="28"/>
        </w:rPr>
        <w:t>и</w:t>
      </w:r>
      <w:r w:rsidRPr="00714A1D">
        <w:rPr>
          <w:rFonts w:ascii="Times New Roman" w:eastAsia="Calibri" w:hAnsi="Times New Roman" w:cs="Times New Roman"/>
          <w:sz w:val="28"/>
          <w:szCs w:val="28"/>
        </w:rPr>
        <w:t>ческую; центрифугируют 5 мин при 200 g. ООК – величина, равная отнош</w:t>
      </w:r>
      <w:r w:rsidRPr="00714A1D">
        <w:rPr>
          <w:rFonts w:ascii="Times New Roman" w:eastAsia="Calibri" w:hAnsi="Times New Roman" w:cs="Times New Roman"/>
          <w:sz w:val="28"/>
          <w:szCs w:val="28"/>
        </w:rPr>
        <w:t>е</w:t>
      </w:r>
      <w:r w:rsidRPr="00714A1D">
        <w:rPr>
          <w:rFonts w:ascii="Times New Roman" w:eastAsia="Calibri" w:hAnsi="Times New Roman" w:cs="Times New Roman"/>
          <w:sz w:val="28"/>
          <w:szCs w:val="28"/>
        </w:rPr>
        <w:t xml:space="preserve">нию объема осадка к объему суспензии, выраженная в %; </w:t>
      </w:r>
    </w:p>
    <w:p w:rsidR="00714A1D" w:rsidRPr="00714A1D" w:rsidRDefault="00714A1D" w:rsidP="00714A1D">
      <w:pPr>
        <w:ind w:firstLine="709"/>
        <w:rPr>
          <w:rFonts w:ascii="Times New Roman" w:eastAsia="Calibri" w:hAnsi="Times New Roman" w:cs="Times New Roman"/>
          <w:sz w:val="28"/>
          <w:szCs w:val="28"/>
        </w:rPr>
      </w:pPr>
      <w:r w:rsidRPr="00714A1D">
        <w:rPr>
          <w:rFonts w:ascii="Times New Roman" w:eastAsia="Calibri" w:hAnsi="Times New Roman" w:cs="Times New Roman"/>
          <w:sz w:val="28"/>
          <w:szCs w:val="28"/>
        </w:rPr>
        <w:t>- число клеток в единице объема питательной среды подсчитывается в камере Фукса-Розенталя;</w:t>
      </w:r>
    </w:p>
    <w:p w:rsidR="00714A1D" w:rsidRPr="00714A1D" w:rsidRDefault="00714A1D" w:rsidP="00714A1D">
      <w:pPr>
        <w:ind w:firstLine="709"/>
        <w:rPr>
          <w:rFonts w:ascii="Times New Roman" w:eastAsia="Calibri" w:hAnsi="Times New Roman" w:cs="Times New Roman"/>
          <w:sz w:val="28"/>
          <w:szCs w:val="28"/>
        </w:rPr>
      </w:pPr>
      <w:r w:rsidRPr="00714A1D">
        <w:rPr>
          <w:rFonts w:ascii="Times New Roman" w:eastAsia="Calibri" w:hAnsi="Times New Roman" w:cs="Times New Roman"/>
          <w:sz w:val="28"/>
          <w:szCs w:val="28"/>
        </w:rPr>
        <w:t>- сырая и сухая масса. Суспензия клеток фильтруется через смоченный и взвешенный фильтр, вложенный в воронку Бюхнера под слабым вакуумом. Клетки промывают дистиллированной водой, оттягивают воду под вакуумом и взвешивают снова вместе с фильтром; сухая масса определяется аналоги</w:t>
      </w:r>
      <w:r w:rsidRPr="00714A1D">
        <w:rPr>
          <w:rFonts w:ascii="Times New Roman" w:eastAsia="Calibri" w:hAnsi="Times New Roman" w:cs="Times New Roman"/>
          <w:sz w:val="28"/>
          <w:szCs w:val="28"/>
        </w:rPr>
        <w:t>ч</w:t>
      </w:r>
      <w:r w:rsidRPr="00714A1D">
        <w:rPr>
          <w:rFonts w:ascii="Times New Roman" w:eastAsia="Calibri" w:hAnsi="Times New Roman" w:cs="Times New Roman"/>
          <w:sz w:val="28"/>
          <w:szCs w:val="28"/>
        </w:rPr>
        <w:t>но, но взвешивается сухой фильтр, а клетки сушат вместе с фильтром в те</w:t>
      </w:r>
      <w:r w:rsidRPr="00714A1D">
        <w:rPr>
          <w:rFonts w:ascii="Times New Roman" w:eastAsia="Calibri" w:hAnsi="Times New Roman" w:cs="Times New Roman"/>
          <w:sz w:val="28"/>
          <w:szCs w:val="28"/>
        </w:rPr>
        <w:t>р</w:t>
      </w:r>
      <w:r w:rsidRPr="00714A1D">
        <w:rPr>
          <w:rFonts w:ascii="Times New Roman" w:eastAsia="Calibri" w:hAnsi="Times New Roman" w:cs="Times New Roman"/>
          <w:sz w:val="28"/>
          <w:szCs w:val="28"/>
        </w:rPr>
        <w:t xml:space="preserve">мостате при температуре 60 °С до постоянной массы; </w:t>
      </w:r>
    </w:p>
    <w:p w:rsidR="00714A1D" w:rsidRPr="00714A1D" w:rsidRDefault="00714A1D" w:rsidP="00714A1D">
      <w:pPr>
        <w:ind w:firstLine="709"/>
        <w:rPr>
          <w:rFonts w:ascii="Times New Roman" w:eastAsia="Calibri" w:hAnsi="Times New Roman" w:cs="Times New Roman"/>
          <w:sz w:val="28"/>
          <w:szCs w:val="28"/>
        </w:rPr>
      </w:pPr>
      <w:r w:rsidRPr="00714A1D">
        <w:rPr>
          <w:rFonts w:ascii="Times New Roman" w:eastAsia="Calibri" w:hAnsi="Times New Roman" w:cs="Times New Roman"/>
          <w:sz w:val="28"/>
          <w:szCs w:val="28"/>
        </w:rPr>
        <w:t>- содержание белка. Для определения содержания белка клетки соб</w:t>
      </w:r>
      <w:r w:rsidRPr="00714A1D">
        <w:rPr>
          <w:rFonts w:ascii="Times New Roman" w:eastAsia="Calibri" w:hAnsi="Times New Roman" w:cs="Times New Roman"/>
          <w:sz w:val="28"/>
          <w:szCs w:val="28"/>
        </w:rPr>
        <w:t>и</w:t>
      </w:r>
      <w:r w:rsidRPr="00714A1D">
        <w:rPr>
          <w:rFonts w:ascii="Times New Roman" w:eastAsia="Calibri" w:hAnsi="Times New Roman" w:cs="Times New Roman"/>
          <w:sz w:val="28"/>
          <w:szCs w:val="28"/>
        </w:rPr>
        <w:t xml:space="preserve">рают на фильтре из стекловолокна, дважды промывают кипящим раствором 70 % этанола, сушат ацетоном, гидролизуют 1М NaOH при температуре 85 °С в течение 90 мин; затем фильтруют и определяют белок по Лоури; </w:t>
      </w:r>
    </w:p>
    <w:p w:rsidR="00714A1D" w:rsidRPr="00714A1D" w:rsidRDefault="00714A1D" w:rsidP="00714A1D">
      <w:pPr>
        <w:ind w:firstLine="709"/>
        <w:rPr>
          <w:rFonts w:ascii="Times New Roman" w:eastAsia="Calibri" w:hAnsi="Times New Roman" w:cs="Times New Roman"/>
          <w:sz w:val="28"/>
          <w:szCs w:val="28"/>
        </w:rPr>
      </w:pPr>
      <w:r w:rsidRPr="00714A1D">
        <w:rPr>
          <w:rFonts w:ascii="Times New Roman" w:eastAsia="Calibri" w:hAnsi="Times New Roman" w:cs="Times New Roman"/>
          <w:sz w:val="28"/>
          <w:szCs w:val="28"/>
        </w:rPr>
        <w:lastRenderedPageBreak/>
        <w:t>- проводимость среды определяют с помощью кондуктометра – она о</w:t>
      </w:r>
      <w:r w:rsidRPr="00714A1D">
        <w:rPr>
          <w:rFonts w:ascii="Times New Roman" w:eastAsia="Calibri" w:hAnsi="Times New Roman" w:cs="Times New Roman"/>
          <w:sz w:val="28"/>
          <w:szCs w:val="28"/>
        </w:rPr>
        <w:t>б</w:t>
      </w:r>
      <w:r w:rsidRPr="00714A1D">
        <w:rPr>
          <w:rFonts w:ascii="Times New Roman" w:eastAsia="Calibri" w:hAnsi="Times New Roman" w:cs="Times New Roman"/>
          <w:sz w:val="28"/>
          <w:szCs w:val="28"/>
        </w:rPr>
        <w:t xml:space="preserve">ратно пропорциональна массе клеток; </w:t>
      </w:r>
    </w:p>
    <w:p w:rsidR="00714A1D" w:rsidRPr="00714A1D" w:rsidRDefault="00714A1D" w:rsidP="00714A1D">
      <w:pPr>
        <w:ind w:firstLine="709"/>
        <w:rPr>
          <w:rFonts w:ascii="Times New Roman" w:eastAsia="Calibri" w:hAnsi="Times New Roman" w:cs="Times New Roman"/>
          <w:sz w:val="28"/>
          <w:szCs w:val="28"/>
        </w:rPr>
      </w:pPr>
      <w:r w:rsidRPr="00714A1D">
        <w:rPr>
          <w:rFonts w:ascii="Times New Roman" w:eastAsia="Calibri" w:hAnsi="Times New Roman" w:cs="Times New Roman"/>
          <w:sz w:val="28"/>
          <w:szCs w:val="28"/>
        </w:rPr>
        <w:t>- жизнеспособность клеток оценивают, изучая движение цитоплазмы под микроскопом, а также с помощью окраски прижизненными красителями (0,5 % раствором синего Эванса или 0,01 % раствором флюоресцеиндиацет</w:t>
      </w:r>
      <w:r w:rsidRPr="00714A1D">
        <w:rPr>
          <w:rFonts w:ascii="Times New Roman" w:eastAsia="Calibri" w:hAnsi="Times New Roman" w:cs="Times New Roman"/>
          <w:sz w:val="28"/>
          <w:szCs w:val="28"/>
        </w:rPr>
        <w:t>а</w:t>
      </w:r>
      <w:r w:rsidRPr="00714A1D">
        <w:rPr>
          <w:rFonts w:ascii="Times New Roman" w:eastAsia="Calibri" w:hAnsi="Times New Roman" w:cs="Times New Roman"/>
          <w:sz w:val="28"/>
          <w:szCs w:val="28"/>
        </w:rPr>
        <w:t>та): живые клетки не окрашиваются красителями вследствие непроницаем</w:t>
      </w:r>
      <w:r w:rsidRPr="00714A1D">
        <w:rPr>
          <w:rFonts w:ascii="Times New Roman" w:eastAsia="Calibri" w:hAnsi="Times New Roman" w:cs="Times New Roman"/>
          <w:sz w:val="28"/>
          <w:szCs w:val="28"/>
        </w:rPr>
        <w:t>о</w:t>
      </w:r>
      <w:r w:rsidRPr="00714A1D">
        <w:rPr>
          <w:rFonts w:ascii="Times New Roman" w:eastAsia="Calibri" w:hAnsi="Times New Roman" w:cs="Times New Roman"/>
          <w:sz w:val="28"/>
          <w:szCs w:val="28"/>
        </w:rPr>
        <w:t xml:space="preserve">сти для них клеточных мембран. </w:t>
      </w:r>
    </w:p>
    <w:p w:rsidR="00714A1D" w:rsidRPr="00714A1D" w:rsidRDefault="00714A1D" w:rsidP="00714A1D">
      <w:pPr>
        <w:ind w:firstLine="709"/>
        <w:rPr>
          <w:rFonts w:ascii="Times New Roman" w:eastAsia="Calibri" w:hAnsi="Times New Roman" w:cs="Times New Roman"/>
          <w:sz w:val="28"/>
          <w:szCs w:val="28"/>
        </w:rPr>
      </w:pPr>
      <w:r w:rsidRPr="00714A1D">
        <w:rPr>
          <w:rFonts w:ascii="Times New Roman" w:eastAsia="Calibri" w:hAnsi="Times New Roman" w:cs="Times New Roman"/>
          <w:sz w:val="28"/>
          <w:szCs w:val="28"/>
        </w:rPr>
        <w:t>Кривая роста культур клеток имеет S-образную форму. Во время пе</w:t>
      </w:r>
      <w:r w:rsidRPr="00714A1D">
        <w:rPr>
          <w:rFonts w:ascii="Times New Roman" w:eastAsia="Calibri" w:hAnsi="Times New Roman" w:cs="Times New Roman"/>
          <w:sz w:val="28"/>
          <w:szCs w:val="28"/>
        </w:rPr>
        <w:t>р</w:t>
      </w:r>
      <w:r w:rsidRPr="00714A1D">
        <w:rPr>
          <w:rFonts w:ascii="Times New Roman" w:eastAsia="Calibri" w:hAnsi="Times New Roman" w:cs="Times New Roman"/>
          <w:sz w:val="28"/>
          <w:szCs w:val="28"/>
        </w:rPr>
        <w:t>вой, латентной фазы (лаг-фазы) увеличения числа и массы клеток не прои</w:t>
      </w:r>
      <w:r w:rsidRPr="00714A1D">
        <w:rPr>
          <w:rFonts w:ascii="Times New Roman" w:eastAsia="Calibri" w:hAnsi="Times New Roman" w:cs="Times New Roman"/>
          <w:sz w:val="28"/>
          <w:szCs w:val="28"/>
        </w:rPr>
        <w:t>с</w:t>
      </w:r>
      <w:r w:rsidRPr="00714A1D">
        <w:rPr>
          <w:rFonts w:ascii="Times New Roman" w:eastAsia="Calibri" w:hAnsi="Times New Roman" w:cs="Times New Roman"/>
          <w:sz w:val="28"/>
          <w:szCs w:val="28"/>
        </w:rPr>
        <w:t>ходит. Клетки в это время подготавливаются к делениям. Следующая, лог</w:t>
      </w:r>
      <w:r w:rsidRPr="00714A1D">
        <w:rPr>
          <w:rFonts w:ascii="Times New Roman" w:eastAsia="Calibri" w:hAnsi="Times New Roman" w:cs="Times New Roman"/>
          <w:sz w:val="28"/>
          <w:szCs w:val="28"/>
        </w:rPr>
        <w:t>а</w:t>
      </w:r>
      <w:r w:rsidRPr="00714A1D">
        <w:rPr>
          <w:rFonts w:ascii="Times New Roman" w:eastAsia="Calibri" w:hAnsi="Times New Roman" w:cs="Times New Roman"/>
          <w:sz w:val="28"/>
          <w:szCs w:val="28"/>
        </w:rPr>
        <w:t>рифмическая фаза (экспоненциального роста) характеризуется наибольшей митотической активностью и наибольшим приростом массы клеток. Третья фаза –линейного роста, в которой прирост клеточной массы происходит с п</w:t>
      </w:r>
      <w:r w:rsidRPr="00714A1D">
        <w:rPr>
          <w:rFonts w:ascii="Times New Roman" w:eastAsia="Calibri" w:hAnsi="Times New Roman" w:cs="Times New Roman"/>
          <w:sz w:val="28"/>
          <w:szCs w:val="28"/>
        </w:rPr>
        <w:t>о</w:t>
      </w:r>
      <w:r w:rsidRPr="00714A1D">
        <w:rPr>
          <w:rFonts w:ascii="Times New Roman" w:eastAsia="Calibri" w:hAnsi="Times New Roman" w:cs="Times New Roman"/>
          <w:sz w:val="28"/>
          <w:szCs w:val="28"/>
        </w:rPr>
        <w:t>стоянной скоростью. Далее наступает фаза замедленного роста и, наконец, ростовая кривая выходит на плато. В этот период интенсивность отмирания каллюсных клеток еще уравновешивается их приростом за счет деления. О</w:t>
      </w:r>
      <w:r w:rsidRPr="00714A1D">
        <w:rPr>
          <w:rFonts w:ascii="Times New Roman" w:eastAsia="Calibri" w:hAnsi="Times New Roman" w:cs="Times New Roman"/>
          <w:sz w:val="28"/>
          <w:szCs w:val="28"/>
        </w:rPr>
        <w:t>д</w:t>
      </w:r>
      <w:r w:rsidRPr="00714A1D">
        <w:rPr>
          <w:rFonts w:ascii="Times New Roman" w:eastAsia="Calibri" w:hAnsi="Times New Roman" w:cs="Times New Roman"/>
          <w:sz w:val="28"/>
          <w:szCs w:val="28"/>
        </w:rPr>
        <w:t>нако если не пассировать культуру в этот период на свежую питательную среду, деградация клеток может стать необратимой и культура погибнет.</w:t>
      </w:r>
    </w:p>
    <w:p w:rsidR="00714A1D" w:rsidRPr="00714A1D" w:rsidRDefault="00714A1D" w:rsidP="00714A1D">
      <w:pPr>
        <w:ind w:firstLine="709"/>
        <w:rPr>
          <w:rFonts w:ascii="Times New Roman" w:eastAsia="Calibri" w:hAnsi="Times New Roman" w:cs="Times New Roman"/>
          <w:sz w:val="28"/>
          <w:szCs w:val="28"/>
        </w:rPr>
      </w:pPr>
      <w:r w:rsidRPr="00714A1D">
        <w:rPr>
          <w:rFonts w:ascii="Times New Roman" w:eastAsia="Calibri" w:hAnsi="Times New Roman" w:cs="Times New Roman"/>
          <w:sz w:val="28"/>
          <w:szCs w:val="28"/>
        </w:rPr>
        <w:t xml:space="preserve">Изолированный протопласт – это часть клетки, которая остается после удаления клеточной стенки. Для удаления клеточной стенки в настоящее время используют целлюлазы, гемицеллюлазы и пектиназы, получаемые из грибов, а также из пищеварительного сока улитки. </w:t>
      </w:r>
    </w:p>
    <w:p w:rsidR="00714A1D" w:rsidRPr="00714A1D" w:rsidRDefault="00714A1D" w:rsidP="00714A1D">
      <w:pPr>
        <w:ind w:firstLine="709"/>
        <w:rPr>
          <w:rFonts w:ascii="Times New Roman" w:eastAsia="Calibri" w:hAnsi="Times New Roman" w:cs="Times New Roman"/>
          <w:sz w:val="28"/>
          <w:szCs w:val="28"/>
        </w:rPr>
      </w:pPr>
      <w:r w:rsidRPr="00714A1D">
        <w:rPr>
          <w:rFonts w:ascii="Times New Roman" w:eastAsia="Calibri" w:hAnsi="Times New Roman" w:cs="Times New Roman"/>
          <w:sz w:val="28"/>
          <w:szCs w:val="28"/>
        </w:rPr>
        <w:t>Протопласты выделяют из разных тканей растений, клеток каллюсных и суспензионных культур. В целях получения большого числа однотипных протопластов у двудольных используют мезофилл молодых листьев. Наиб</w:t>
      </w:r>
      <w:r w:rsidRPr="00714A1D">
        <w:rPr>
          <w:rFonts w:ascii="Times New Roman" w:eastAsia="Calibri" w:hAnsi="Times New Roman" w:cs="Times New Roman"/>
          <w:sz w:val="28"/>
          <w:szCs w:val="28"/>
        </w:rPr>
        <w:t>о</w:t>
      </w:r>
      <w:r w:rsidRPr="00714A1D">
        <w:rPr>
          <w:rFonts w:ascii="Times New Roman" w:eastAsia="Calibri" w:hAnsi="Times New Roman" w:cs="Times New Roman"/>
          <w:sz w:val="28"/>
          <w:szCs w:val="28"/>
        </w:rPr>
        <w:t>лее освоены методы изоляции и культивирования протопластов у представ</w:t>
      </w:r>
      <w:r w:rsidRPr="00714A1D">
        <w:rPr>
          <w:rFonts w:ascii="Times New Roman" w:eastAsia="Calibri" w:hAnsi="Times New Roman" w:cs="Times New Roman"/>
          <w:sz w:val="28"/>
          <w:szCs w:val="28"/>
        </w:rPr>
        <w:t>и</w:t>
      </w:r>
      <w:r w:rsidRPr="00714A1D">
        <w:rPr>
          <w:rFonts w:ascii="Times New Roman" w:eastAsia="Calibri" w:hAnsi="Times New Roman" w:cs="Times New Roman"/>
          <w:sz w:val="28"/>
          <w:szCs w:val="28"/>
        </w:rPr>
        <w:t>телей семейства Solanaceae и отдельных видов Brassica. Трудными объектами для получения протопластов, способных к реализации тотипотентности, я</w:t>
      </w:r>
      <w:r w:rsidRPr="00714A1D">
        <w:rPr>
          <w:rFonts w:ascii="Times New Roman" w:eastAsia="Calibri" w:hAnsi="Times New Roman" w:cs="Times New Roman"/>
          <w:sz w:val="28"/>
          <w:szCs w:val="28"/>
        </w:rPr>
        <w:t>в</w:t>
      </w:r>
      <w:r w:rsidRPr="00714A1D">
        <w:rPr>
          <w:rFonts w:ascii="Times New Roman" w:eastAsia="Calibri" w:hAnsi="Times New Roman" w:cs="Times New Roman"/>
          <w:sz w:val="28"/>
          <w:szCs w:val="28"/>
        </w:rPr>
        <w:t>ляются однодольные растения, в том числе злаки, а также хвойные. Регул</w:t>
      </w:r>
      <w:r w:rsidRPr="00714A1D">
        <w:rPr>
          <w:rFonts w:ascii="Times New Roman" w:eastAsia="Calibri" w:hAnsi="Times New Roman" w:cs="Times New Roman"/>
          <w:sz w:val="28"/>
          <w:szCs w:val="28"/>
        </w:rPr>
        <w:t>я</w:t>
      </w:r>
      <w:r w:rsidRPr="00714A1D">
        <w:rPr>
          <w:rFonts w:ascii="Times New Roman" w:eastAsia="Calibri" w:hAnsi="Times New Roman" w:cs="Times New Roman"/>
          <w:sz w:val="28"/>
          <w:szCs w:val="28"/>
        </w:rPr>
        <w:t>ция водообмена клетки связана с наличием клеточной стенки. Выживание клетки, лишенной клеточной стенки, возможно лишь при создании оптимума осмотических свойств среды выделения и культивирования протопластов. Для этого клетки и выделенные протопласты поддерживают в плазмолизир</w:t>
      </w:r>
      <w:r w:rsidRPr="00714A1D">
        <w:rPr>
          <w:rFonts w:ascii="Times New Roman" w:eastAsia="Calibri" w:hAnsi="Times New Roman" w:cs="Times New Roman"/>
          <w:sz w:val="28"/>
          <w:szCs w:val="28"/>
        </w:rPr>
        <w:t>о</w:t>
      </w:r>
      <w:r w:rsidRPr="00714A1D">
        <w:rPr>
          <w:rFonts w:ascii="Times New Roman" w:eastAsia="Calibri" w:hAnsi="Times New Roman" w:cs="Times New Roman"/>
          <w:sz w:val="28"/>
          <w:szCs w:val="28"/>
        </w:rPr>
        <w:t>ванном состоянии путем внесения 0,3–0,8 М осмотических стабилизаторов: сахаров (маннита, глюкозы, сорбита, ксилозы), ионных осмотиков (CaCl</w:t>
      </w:r>
      <w:r w:rsidRPr="00714A1D">
        <w:rPr>
          <w:rFonts w:ascii="Times New Roman" w:eastAsia="Calibri" w:hAnsi="Times New Roman" w:cs="Times New Roman"/>
          <w:sz w:val="28"/>
          <w:szCs w:val="28"/>
          <w:vertAlign w:val="subscript"/>
        </w:rPr>
        <w:t>2</w:t>
      </w:r>
      <w:r w:rsidRPr="00714A1D">
        <w:rPr>
          <w:rFonts w:ascii="Times New Roman" w:eastAsia="Calibri" w:hAnsi="Times New Roman" w:cs="Times New Roman"/>
          <w:sz w:val="28"/>
          <w:szCs w:val="28"/>
        </w:rPr>
        <w:t>, KCl). Под действием осмотиков протопласт уменьшается в объеме, приним</w:t>
      </w:r>
      <w:r w:rsidRPr="00714A1D">
        <w:rPr>
          <w:rFonts w:ascii="Times New Roman" w:eastAsia="Calibri" w:hAnsi="Times New Roman" w:cs="Times New Roman"/>
          <w:sz w:val="28"/>
          <w:szCs w:val="28"/>
        </w:rPr>
        <w:t>а</w:t>
      </w:r>
      <w:r w:rsidRPr="00714A1D">
        <w:rPr>
          <w:rFonts w:ascii="Times New Roman" w:eastAsia="Calibri" w:hAnsi="Times New Roman" w:cs="Times New Roman"/>
          <w:sz w:val="28"/>
          <w:szCs w:val="28"/>
        </w:rPr>
        <w:t>ет сферическую форму. Состав и концентрации осмотиков подбираются и</w:t>
      </w:r>
      <w:r w:rsidRPr="00714A1D">
        <w:rPr>
          <w:rFonts w:ascii="Times New Roman" w:eastAsia="Calibri" w:hAnsi="Times New Roman" w:cs="Times New Roman"/>
          <w:sz w:val="28"/>
          <w:szCs w:val="28"/>
        </w:rPr>
        <w:t>н</w:t>
      </w:r>
      <w:r w:rsidRPr="00714A1D">
        <w:rPr>
          <w:rFonts w:ascii="Times New Roman" w:eastAsia="Calibri" w:hAnsi="Times New Roman" w:cs="Times New Roman"/>
          <w:sz w:val="28"/>
          <w:szCs w:val="28"/>
        </w:rPr>
        <w:t>дивидуально для каждого растительного объекта. Также в зависимости от происхождения растения и взятой для изоляции протопластов ткани подб</w:t>
      </w:r>
      <w:r w:rsidRPr="00714A1D">
        <w:rPr>
          <w:rFonts w:ascii="Times New Roman" w:eastAsia="Calibri" w:hAnsi="Times New Roman" w:cs="Times New Roman"/>
          <w:sz w:val="28"/>
          <w:szCs w:val="28"/>
        </w:rPr>
        <w:t>и</w:t>
      </w:r>
      <w:r w:rsidRPr="00714A1D">
        <w:rPr>
          <w:rFonts w:ascii="Times New Roman" w:eastAsia="Calibri" w:hAnsi="Times New Roman" w:cs="Times New Roman"/>
          <w:sz w:val="28"/>
          <w:szCs w:val="28"/>
        </w:rPr>
        <w:t>рается вид ферментов, их комбинация и концентрация.</w:t>
      </w:r>
    </w:p>
    <w:p w:rsidR="00714A1D" w:rsidRPr="00714A1D" w:rsidRDefault="00714A1D" w:rsidP="00714A1D">
      <w:pPr>
        <w:ind w:firstLine="709"/>
        <w:rPr>
          <w:rFonts w:ascii="Times New Roman" w:eastAsia="Calibri" w:hAnsi="Times New Roman" w:cs="Times New Roman"/>
          <w:sz w:val="28"/>
          <w:szCs w:val="28"/>
        </w:rPr>
      </w:pPr>
      <w:r w:rsidRPr="00714A1D">
        <w:rPr>
          <w:rFonts w:ascii="Times New Roman" w:eastAsia="Calibri" w:hAnsi="Times New Roman" w:cs="Times New Roman"/>
          <w:sz w:val="28"/>
          <w:szCs w:val="28"/>
        </w:rPr>
        <w:t>Клеточные суспензии также представляют значительный интерес для разделения в пространстве различных клеточных вариантов, присутству</w:t>
      </w:r>
      <w:r w:rsidRPr="00714A1D">
        <w:rPr>
          <w:rFonts w:ascii="Times New Roman" w:eastAsia="Calibri" w:hAnsi="Times New Roman" w:cs="Times New Roman"/>
          <w:sz w:val="28"/>
          <w:szCs w:val="28"/>
        </w:rPr>
        <w:t>ю</w:t>
      </w:r>
      <w:r w:rsidRPr="00714A1D">
        <w:rPr>
          <w:rFonts w:ascii="Times New Roman" w:eastAsia="Calibri" w:hAnsi="Times New Roman" w:cs="Times New Roman"/>
          <w:sz w:val="28"/>
          <w:szCs w:val="28"/>
        </w:rPr>
        <w:t>щих в культуре клеток, в целях дальнейшего получения из них измененных растений-регенерантов. В отличие от культуры микроорганизмов, высев су</w:t>
      </w:r>
      <w:r w:rsidRPr="00714A1D">
        <w:rPr>
          <w:rFonts w:ascii="Times New Roman" w:eastAsia="Calibri" w:hAnsi="Times New Roman" w:cs="Times New Roman"/>
          <w:sz w:val="28"/>
          <w:szCs w:val="28"/>
        </w:rPr>
        <w:t>с</w:t>
      </w:r>
      <w:r w:rsidRPr="00714A1D">
        <w:rPr>
          <w:rFonts w:ascii="Times New Roman" w:eastAsia="Calibri" w:hAnsi="Times New Roman" w:cs="Times New Roman"/>
          <w:sz w:val="28"/>
          <w:szCs w:val="28"/>
        </w:rPr>
        <w:lastRenderedPageBreak/>
        <w:t>пензии клеток на поверхность агаризованной питательной среды не всегда позволяет получить отдельные колонии от отдельных клеток растений. Трудности связаны с тем, что единичные клетки или даже относительно большое количество клеток растений в сильно разведенной суспензии при высеве на агаризованную питательную среду теряют способность к делению, оставаясь при этом живыми. То же происходит и в суспензии клеток, если при ее пассировании инокулят меньше определенного минимального объема, т. е. при слишком большом разведении суспензии. Для достижения полож</w:t>
      </w:r>
      <w:r w:rsidRPr="00714A1D">
        <w:rPr>
          <w:rFonts w:ascii="Times New Roman" w:eastAsia="Calibri" w:hAnsi="Times New Roman" w:cs="Times New Roman"/>
          <w:sz w:val="28"/>
          <w:szCs w:val="28"/>
        </w:rPr>
        <w:t>и</w:t>
      </w:r>
      <w:r w:rsidRPr="00714A1D">
        <w:rPr>
          <w:rFonts w:ascii="Times New Roman" w:eastAsia="Calibri" w:hAnsi="Times New Roman" w:cs="Times New Roman"/>
          <w:sz w:val="28"/>
          <w:szCs w:val="28"/>
        </w:rPr>
        <w:t>тельного результата необходимо использовать специальные методы культ</w:t>
      </w:r>
      <w:r w:rsidRPr="00714A1D">
        <w:rPr>
          <w:rFonts w:ascii="Times New Roman" w:eastAsia="Calibri" w:hAnsi="Times New Roman" w:cs="Times New Roman"/>
          <w:sz w:val="28"/>
          <w:szCs w:val="28"/>
        </w:rPr>
        <w:t>у</w:t>
      </w:r>
      <w:r w:rsidRPr="00714A1D">
        <w:rPr>
          <w:rFonts w:ascii="Times New Roman" w:eastAsia="Calibri" w:hAnsi="Times New Roman" w:cs="Times New Roman"/>
          <w:sz w:val="28"/>
          <w:szCs w:val="28"/>
        </w:rPr>
        <w:t xml:space="preserve">ры одиночных клеток. </w:t>
      </w:r>
    </w:p>
    <w:p w:rsidR="00714A1D" w:rsidRPr="00714A1D" w:rsidRDefault="00714A1D" w:rsidP="00714A1D">
      <w:pPr>
        <w:ind w:firstLine="709"/>
        <w:rPr>
          <w:rFonts w:ascii="Times New Roman" w:eastAsia="Calibri" w:hAnsi="Times New Roman" w:cs="Times New Roman"/>
          <w:sz w:val="28"/>
          <w:szCs w:val="28"/>
        </w:rPr>
      </w:pPr>
      <w:r w:rsidRPr="00714A1D">
        <w:rPr>
          <w:rFonts w:ascii="Times New Roman" w:eastAsia="Calibri" w:hAnsi="Times New Roman" w:cs="Times New Roman"/>
          <w:sz w:val="28"/>
          <w:szCs w:val="28"/>
        </w:rPr>
        <w:t>Наибольшее распространение получила методика «плэйтинга» (выс</w:t>
      </w:r>
      <w:r w:rsidRPr="00714A1D">
        <w:rPr>
          <w:rFonts w:ascii="Times New Roman" w:eastAsia="Calibri" w:hAnsi="Times New Roman" w:cs="Times New Roman"/>
          <w:sz w:val="28"/>
          <w:szCs w:val="28"/>
        </w:rPr>
        <w:t>е</w:t>
      </w:r>
      <w:r w:rsidRPr="00714A1D">
        <w:rPr>
          <w:rFonts w:ascii="Times New Roman" w:eastAsia="Calibri" w:hAnsi="Times New Roman" w:cs="Times New Roman"/>
          <w:sz w:val="28"/>
          <w:szCs w:val="28"/>
        </w:rPr>
        <w:t>ва), предложенная Л. Бергманном (1960). В качестве исходного материала используют хорошо растущую суспензию клеток растений в концентрации в два раза большей, чем предполагается получить при высеве на агаризова</w:t>
      </w:r>
      <w:r w:rsidRPr="00714A1D">
        <w:rPr>
          <w:rFonts w:ascii="Times New Roman" w:eastAsia="Calibri" w:hAnsi="Times New Roman" w:cs="Times New Roman"/>
          <w:sz w:val="28"/>
          <w:szCs w:val="28"/>
        </w:rPr>
        <w:t>н</w:t>
      </w:r>
      <w:r w:rsidRPr="00714A1D">
        <w:rPr>
          <w:rFonts w:ascii="Times New Roman" w:eastAsia="Calibri" w:hAnsi="Times New Roman" w:cs="Times New Roman"/>
          <w:sz w:val="28"/>
          <w:szCs w:val="28"/>
        </w:rPr>
        <w:t>ную питательную среду. Предварительно суспензию фильтруют через не</w:t>
      </w:r>
      <w:r w:rsidRPr="00714A1D">
        <w:rPr>
          <w:rFonts w:ascii="Times New Roman" w:eastAsia="Calibri" w:hAnsi="Times New Roman" w:cs="Times New Roman"/>
          <w:sz w:val="28"/>
          <w:szCs w:val="28"/>
        </w:rPr>
        <w:t>й</w:t>
      </w:r>
      <w:r w:rsidRPr="00714A1D">
        <w:rPr>
          <w:rFonts w:ascii="Times New Roman" w:eastAsia="Calibri" w:hAnsi="Times New Roman" w:cs="Times New Roman"/>
          <w:sz w:val="28"/>
          <w:szCs w:val="28"/>
        </w:rPr>
        <w:t>лоновый фильтр, чтобы в ней остались единичные клетки или мелкие кл</w:t>
      </w:r>
      <w:r w:rsidRPr="00714A1D">
        <w:rPr>
          <w:rFonts w:ascii="Times New Roman" w:eastAsia="Calibri" w:hAnsi="Times New Roman" w:cs="Times New Roman"/>
          <w:sz w:val="28"/>
          <w:szCs w:val="28"/>
        </w:rPr>
        <w:t>е</w:t>
      </w:r>
      <w:r w:rsidRPr="00714A1D">
        <w:rPr>
          <w:rFonts w:ascii="Times New Roman" w:eastAsia="Calibri" w:hAnsi="Times New Roman" w:cs="Times New Roman"/>
          <w:sz w:val="28"/>
          <w:szCs w:val="28"/>
        </w:rPr>
        <w:t>точные агрегаты. Готовят 0,6–1 % агаровую среду того же состава, который был использован для поддержания роста суспензии, нагревают среду для растворения агара и после ее охлаждения до температуры 35 °С перемеш</w:t>
      </w:r>
      <w:r w:rsidRPr="00714A1D">
        <w:rPr>
          <w:rFonts w:ascii="Times New Roman" w:eastAsia="Calibri" w:hAnsi="Times New Roman" w:cs="Times New Roman"/>
          <w:sz w:val="28"/>
          <w:szCs w:val="28"/>
        </w:rPr>
        <w:t>и</w:t>
      </w:r>
      <w:r w:rsidRPr="00714A1D">
        <w:rPr>
          <w:rFonts w:ascii="Times New Roman" w:eastAsia="Calibri" w:hAnsi="Times New Roman" w:cs="Times New Roman"/>
          <w:sz w:val="28"/>
          <w:szCs w:val="28"/>
        </w:rPr>
        <w:t>вают с равным количеством клеточной суспензии. Смесь разливают в чашки Петри слоем около 1 мм, чашки заклеивают парафильмом (специальной эл</w:t>
      </w:r>
      <w:r w:rsidRPr="00714A1D">
        <w:rPr>
          <w:rFonts w:ascii="Times New Roman" w:eastAsia="Calibri" w:hAnsi="Times New Roman" w:cs="Times New Roman"/>
          <w:sz w:val="28"/>
          <w:szCs w:val="28"/>
        </w:rPr>
        <w:t>а</w:t>
      </w:r>
      <w:r w:rsidRPr="00714A1D">
        <w:rPr>
          <w:rFonts w:ascii="Times New Roman" w:eastAsia="Calibri" w:hAnsi="Times New Roman" w:cs="Times New Roman"/>
          <w:sz w:val="28"/>
          <w:szCs w:val="28"/>
        </w:rPr>
        <w:t>стичной пленкой, которая предохраняет чашки от контаминации, обеспеч</w:t>
      </w:r>
      <w:r w:rsidRPr="00714A1D">
        <w:rPr>
          <w:rFonts w:ascii="Times New Roman" w:eastAsia="Calibri" w:hAnsi="Times New Roman" w:cs="Times New Roman"/>
          <w:sz w:val="28"/>
          <w:szCs w:val="28"/>
        </w:rPr>
        <w:t>и</w:t>
      </w:r>
      <w:r w:rsidRPr="00714A1D">
        <w:rPr>
          <w:rFonts w:ascii="Times New Roman" w:eastAsia="Calibri" w:hAnsi="Times New Roman" w:cs="Times New Roman"/>
          <w:sz w:val="28"/>
          <w:szCs w:val="28"/>
        </w:rPr>
        <w:t>вая при этом нормальный воздухообмен). С помощью инвертированного микроскопа определяют местоположение отдельных клеток, которое отм</w:t>
      </w:r>
      <w:r w:rsidRPr="00714A1D">
        <w:rPr>
          <w:rFonts w:ascii="Times New Roman" w:eastAsia="Calibri" w:hAnsi="Times New Roman" w:cs="Times New Roman"/>
          <w:sz w:val="28"/>
          <w:szCs w:val="28"/>
        </w:rPr>
        <w:t>е</w:t>
      </w:r>
      <w:r w:rsidRPr="00714A1D">
        <w:rPr>
          <w:rFonts w:ascii="Times New Roman" w:eastAsia="Calibri" w:hAnsi="Times New Roman" w:cs="Times New Roman"/>
          <w:sz w:val="28"/>
          <w:szCs w:val="28"/>
        </w:rPr>
        <w:t>чают маркером на крышках чашек. Проводят культивирование в термостате, периодически наблюдая под микроскопом деление клеток, используя сдела</w:t>
      </w:r>
      <w:r w:rsidRPr="00714A1D">
        <w:rPr>
          <w:rFonts w:ascii="Times New Roman" w:eastAsia="Calibri" w:hAnsi="Times New Roman" w:cs="Times New Roman"/>
          <w:sz w:val="28"/>
          <w:szCs w:val="28"/>
        </w:rPr>
        <w:t>н</w:t>
      </w:r>
      <w:r w:rsidRPr="00714A1D">
        <w:rPr>
          <w:rFonts w:ascii="Times New Roman" w:eastAsia="Calibri" w:hAnsi="Times New Roman" w:cs="Times New Roman"/>
          <w:sz w:val="28"/>
          <w:szCs w:val="28"/>
        </w:rPr>
        <w:t xml:space="preserve">ные метки. </w:t>
      </w:r>
    </w:p>
    <w:p w:rsidR="00714A1D" w:rsidRPr="00714A1D" w:rsidRDefault="00714A1D" w:rsidP="00714A1D">
      <w:pPr>
        <w:ind w:firstLine="709"/>
        <w:rPr>
          <w:rFonts w:ascii="Times New Roman" w:eastAsia="Calibri" w:hAnsi="Times New Roman" w:cs="Times New Roman"/>
          <w:sz w:val="28"/>
          <w:szCs w:val="28"/>
        </w:rPr>
      </w:pPr>
      <w:r w:rsidRPr="00714A1D">
        <w:rPr>
          <w:rFonts w:ascii="Times New Roman" w:eastAsia="Calibri" w:hAnsi="Times New Roman" w:cs="Times New Roman"/>
          <w:sz w:val="28"/>
          <w:szCs w:val="28"/>
        </w:rPr>
        <w:t>Для успешного деления клеток растений в суспензии или при высеве на агаризованную питательную среду важное значение имеет фактор кондици</w:t>
      </w:r>
      <w:r w:rsidRPr="00714A1D">
        <w:rPr>
          <w:rFonts w:ascii="Times New Roman" w:eastAsia="Calibri" w:hAnsi="Times New Roman" w:cs="Times New Roman"/>
          <w:sz w:val="28"/>
          <w:szCs w:val="28"/>
        </w:rPr>
        <w:t>о</w:t>
      </w:r>
      <w:r w:rsidRPr="00714A1D">
        <w:rPr>
          <w:rFonts w:ascii="Times New Roman" w:eastAsia="Calibri" w:hAnsi="Times New Roman" w:cs="Times New Roman"/>
          <w:sz w:val="28"/>
          <w:szCs w:val="28"/>
        </w:rPr>
        <w:t>нирования. Было высказано предположение, что интенсивно делящиеся кле</w:t>
      </w:r>
      <w:r w:rsidRPr="00714A1D">
        <w:rPr>
          <w:rFonts w:ascii="Times New Roman" w:eastAsia="Calibri" w:hAnsi="Times New Roman" w:cs="Times New Roman"/>
          <w:sz w:val="28"/>
          <w:szCs w:val="28"/>
        </w:rPr>
        <w:t>т</w:t>
      </w:r>
      <w:r w:rsidRPr="00714A1D">
        <w:rPr>
          <w:rFonts w:ascii="Times New Roman" w:eastAsia="Calibri" w:hAnsi="Times New Roman" w:cs="Times New Roman"/>
          <w:sz w:val="28"/>
          <w:szCs w:val="28"/>
        </w:rPr>
        <w:t>ки выделяют в питательную среду какие-то вещества (фактор кондиционир</w:t>
      </w:r>
      <w:r w:rsidRPr="00714A1D">
        <w:rPr>
          <w:rFonts w:ascii="Times New Roman" w:eastAsia="Calibri" w:hAnsi="Times New Roman" w:cs="Times New Roman"/>
          <w:sz w:val="28"/>
          <w:szCs w:val="28"/>
        </w:rPr>
        <w:t>о</w:t>
      </w:r>
      <w:r w:rsidRPr="00714A1D">
        <w:rPr>
          <w:rFonts w:ascii="Times New Roman" w:eastAsia="Calibri" w:hAnsi="Times New Roman" w:cs="Times New Roman"/>
          <w:sz w:val="28"/>
          <w:szCs w:val="28"/>
        </w:rPr>
        <w:t xml:space="preserve">вания), которые оказывают стимулирующее воздействие на деление соседних клеток. При небольшом количестве клеток на единицу объема питательной среды концентрация таких веществ недостаточна для индукции деления. </w:t>
      </w:r>
    </w:p>
    <w:p w:rsidR="00714A1D" w:rsidRPr="00714A1D" w:rsidRDefault="00714A1D" w:rsidP="00714A1D">
      <w:pPr>
        <w:ind w:firstLine="709"/>
        <w:rPr>
          <w:rFonts w:ascii="Times New Roman" w:eastAsia="Calibri" w:hAnsi="Times New Roman" w:cs="Times New Roman"/>
          <w:sz w:val="28"/>
          <w:szCs w:val="28"/>
        </w:rPr>
      </w:pPr>
      <w:r w:rsidRPr="00714A1D">
        <w:rPr>
          <w:rFonts w:ascii="Times New Roman" w:eastAsia="Calibri" w:hAnsi="Times New Roman" w:cs="Times New Roman"/>
          <w:sz w:val="28"/>
          <w:szCs w:val="28"/>
        </w:rPr>
        <w:t>Химическая природа и механизм действия кондиционирующего факт</w:t>
      </w:r>
      <w:r w:rsidRPr="00714A1D">
        <w:rPr>
          <w:rFonts w:ascii="Times New Roman" w:eastAsia="Calibri" w:hAnsi="Times New Roman" w:cs="Times New Roman"/>
          <w:sz w:val="28"/>
          <w:szCs w:val="28"/>
        </w:rPr>
        <w:t>о</w:t>
      </w:r>
      <w:r w:rsidRPr="00714A1D">
        <w:rPr>
          <w:rFonts w:ascii="Times New Roman" w:eastAsia="Calibri" w:hAnsi="Times New Roman" w:cs="Times New Roman"/>
          <w:sz w:val="28"/>
          <w:szCs w:val="28"/>
        </w:rPr>
        <w:t>ра пока не выяснены. Установлено, что он термолабилен, содержит низком</w:t>
      </w:r>
      <w:r w:rsidRPr="00714A1D">
        <w:rPr>
          <w:rFonts w:ascii="Times New Roman" w:eastAsia="Calibri" w:hAnsi="Times New Roman" w:cs="Times New Roman"/>
          <w:sz w:val="28"/>
          <w:szCs w:val="28"/>
        </w:rPr>
        <w:t>о</w:t>
      </w:r>
      <w:r w:rsidRPr="00714A1D">
        <w:rPr>
          <w:rFonts w:ascii="Times New Roman" w:eastAsia="Calibri" w:hAnsi="Times New Roman" w:cs="Times New Roman"/>
          <w:sz w:val="28"/>
          <w:szCs w:val="28"/>
        </w:rPr>
        <w:t>лекулярную фракцию и не может быть заменен фитогормонами. Есть осн</w:t>
      </w:r>
      <w:r w:rsidRPr="00714A1D">
        <w:rPr>
          <w:rFonts w:ascii="Times New Roman" w:eastAsia="Calibri" w:hAnsi="Times New Roman" w:cs="Times New Roman"/>
          <w:sz w:val="28"/>
          <w:szCs w:val="28"/>
        </w:rPr>
        <w:t>о</w:t>
      </w:r>
      <w:r w:rsidRPr="00714A1D">
        <w:rPr>
          <w:rFonts w:ascii="Times New Roman" w:eastAsia="Calibri" w:hAnsi="Times New Roman" w:cs="Times New Roman"/>
          <w:sz w:val="28"/>
          <w:szCs w:val="28"/>
        </w:rPr>
        <w:t>вание полагать, что это не одно какое-то вещество, а комплекс веществ, в</w:t>
      </w:r>
      <w:r w:rsidRPr="00714A1D">
        <w:rPr>
          <w:rFonts w:ascii="Times New Roman" w:eastAsia="Calibri" w:hAnsi="Times New Roman" w:cs="Times New Roman"/>
          <w:sz w:val="28"/>
          <w:szCs w:val="28"/>
        </w:rPr>
        <w:t>ы</w:t>
      </w:r>
      <w:r w:rsidRPr="00714A1D">
        <w:rPr>
          <w:rFonts w:ascii="Times New Roman" w:eastAsia="Calibri" w:hAnsi="Times New Roman" w:cs="Times New Roman"/>
          <w:sz w:val="28"/>
          <w:szCs w:val="28"/>
        </w:rPr>
        <w:t>деляемых клетками. Для кондиционирования питательной среды при культ</w:t>
      </w:r>
      <w:r w:rsidRPr="00714A1D">
        <w:rPr>
          <w:rFonts w:ascii="Times New Roman" w:eastAsia="Calibri" w:hAnsi="Times New Roman" w:cs="Times New Roman"/>
          <w:sz w:val="28"/>
          <w:szCs w:val="28"/>
        </w:rPr>
        <w:t>и</w:t>
      </w:r>
      <w:r w:rsidRPr="00714A1D">
        <w:rPr>
          <w:rFonts w:ascii="Times New Roman" w:eastAsia="Calibri" w:hAnsi="Times New Roman" w:cs="Times New Roman"/>
          <w:sz w:val="28"/>
          <w:szCs w:val="28"/>
        </w:rPr>
        <w:t>вировании одиночных клеток предложено несколько методов. Самый пр</w:t>
      </w:r>
      <w:r w:rsidRPr="00714A1D">
        <w:rPr>
          <w:rFonts w:ascii="Times New Roman" w:eastAsia="Calibri" w:hAnsi="Times New Roman" w:cs="Times New Roman"/>
          <w:sz w:val="28"/>
          <w:szCs w:val="28"/>
        </w:rPr>
        <w:t>о</w:t>
      </w:r>
      <w:r w:rsidRPr="00714A1D">
        <w:rPr>
          <w:rFonts w:ascii="Times New Roman" w:eastAsia="Calibri" w:hAnsi="Times New Roman" w:cs="Times New Roman"/>
          <w:sz w:val="28"/>
          <w:szCs w:val="28"/>
        </w:rPr>
        <w:t>стой из них – добавление в среду для культуры клеток питательной среды от интенсивно растущей клеточной суспензии в фазу экспоненциального роста (после фильтрации через мелкий фильтр). Для кондиционирования среды можно также использовать «кормящий слой» – агаризованный слой-</w:t>
      </w:r>
      <w:r w:rsidRPr="00714A1D">
        <w:rPr>
          <w:rFonts w:ascii="Times New Roman" w:eastAsia="Calibri" w:hAnsi="Times New Roman" w:cs="Times New Roman"/>
          <w:sz w:val="28"/>
          <w:szCs w:val="28"/>
        </w:rPr>
        <w:lastRenderedPageBreak/>
        <w:t>подложку облученных клеток, утративших способность к делениям, но сп</w:t>
      </w:r>
      <w:r w:rsidRPr="00714A1D">
        <w:rPr>
          <w:rFonts w:ascii="Times New Roman" w:eastAsia="Calibri" w:hAnsi="Times New Roman" w:cs="Times New Roman"/>
          <w:sz w:val="28"/>
          <w:szCs w:val="28"/>
        </w:rPr>
        <w:t>о</w:t>
      </w:r>
      <w:r w:rsidRPr="00714A1D">
        <w:rPr>
          <w:rFonts w:ascii="Times New Roman" w:eastAsia="Calibri" w:hAnsi="Times New Roman" w:cs="Times New Roman"/>
          <w:sz w:val="28"/>
          <w:szCs w:val="28"/>
        </w:rPr>
        <w:t>собных поддерживать рост других клеток.</w:t>
      </w:r>
    </w:p>
    <w:p w:rsidR="00714A1D" w:rsidRPr="00714A1D" w:rsidRDefault="00714A1D" w:rsidP="00714A1D">
      <w:pPr>
        <w:ind w:firstLine="709"/>
        <w:rPr>
          <w:rFonts w:ascii="Times New Roman" w:eastAsia="Calibri" w:hAnsi="Times New Roman" w:cs="Times New Roman"/>
          <w:sz w:val="28"/>
          <w:szCs w:val="28"/>
        </w:rPr>
      </w:pPr>
      <w:r w:rsidRPr="00714A1D">
        <w:rPr>
          <w:rFonts w:ascii="Times New Roman" w:eastAsia="Calibri" w:hAnsi="Times New Roman" w:cs="Times New Roman"/>
          <w:sz w:val="28"/>
          <w:szCs w:val="28"/>
        </w:rPr>
        <w:t>Метод культуры-«няньки». На поверхность интенсивно растущего ка</w:t>
      </w:r>
      <w:r w:rsidRPr="00714A1D">
        <w:rPr>
          <w:rFonts w:ascii="Times New Roman" w:eastAsia="Calibri" w:hAnsi="Times New Roman" w:cs="Times New Roman"/>
          <w:sz w:val="28"/>
          <w:szCs w:val="28"/>
        </w:rPr>
        <w:t>л</w:t>
      </w:r>
      <w:r w:rsidRPr="00714A1D">
        <w:rPr>
          <w:rFonts w:ascii="Times New Roman" w:eastAsia="Calibri" w:hAnsi="Times New Roman" w:cs="Times New Roman"/>
          <w:sz w:val="28"/>
          <w:szCs w:val="28"/>
        </w:rPr>
        <w:t>люса помещают фильтровальную бумагу, на которую наносят суспензию, с</w:t>
      </w:r>
      <w:r w:rsidRPr="00714A1D">
        <w:rPr>
          <w:rFonts w:ascii="Times New Roman" w:eastAsia="Calibri" w:hAnsi="Times New Roman" w:cs="Times New Roman"/>
          <w:sz w:val="28"/>
          <w:szCs w:val="28"/>
        </w:rPr>
        <w:t>о</w:t>
      </w:r>
      <w:r w:rsidRPr="00714A1D">
        <w:rPr>
          <w:rFonts w:ascii="Times New Roman" w:eastAsia="Calibri" w:hAnsi="Times New Roman" w:cs="Times New Roman"/>
          <w:sz w:val="28"/>
          <w:szCs w:val="28"/>
        </w:rPr>
        <w:t>держащую преимущественно одиночные клетки. Образовавшиеся на филь</w:t>
      </w:r>
      <w:r w:rsidRPr="00714A1D">
        <w:rPr>
          <w:rFonts w:ascii="Times New Roman" w:eastAsia="Calibri" w:hAnsi="Times New Roman" w:cs="Times New Roman"/>
          <w:sz w:val="28"/>
          <w:szCs w:val="28"/>
        </w:rPr>
        <w:t>т</w:t>
      </w:r>
      <w:r w:rsidRPr="00714A1D">
        <w:rPr>
          <w:rFonts w:ascii="Times New Roman" w:eastAsia="Calibri" w:hAnsi="Times New Roman" w:cs="Times New Roman"/>
          <w:sz w:val="28"/>
          <w:szCs w:val="28"/>
        </w:rPr>
        <w:t>ровальной бумаге колонии можно далее перенести на агаризованную пит</w:t>
      </w:r>
      <w:r w:rsidRPr="00714A1D">
        <w:rPr>
          <w:rFonts w:ascii="Times New Roman" w:eastAsia="Calibri" w:hAnsi="Times New Roman" w:cs="Times New Roman"/>
          <w:sz w:val="28"/>
          <w:szCs w:val="28"/>
        </w:rPr>
        <w:t>а</w:t>
      </w:r>
      <w:r w:rsidRPr="00714A1D">
        <w:rPr>
          <w:rFonts w:ascii="Times New Roman" w:eastAsia="Calibri" w:hAnsi="Times New Roman" w:cs="Times New Roman"/>
          <w:sz w:val="28"/>
          <w:szCs w:val="28"/>
        </w:rPr>
        <w:t>тельную среду. Можно поступить проще: на поверхность агаризованной ср</w:t>
      </w:r>
      <w:r w:rsidRPr="00714A1D">
        <w:rPr>
          <w:rFonts w:ascii="Times New Roman" w:eastAsia="Calibri" w:hAnsi="Times New Roman" w:cs="Times New Roman"/>
          <w:sz w:val="28"/>
          <w:szCs w:val="28"/>
        </w:rPr>
        <w:t>е</w:t>
      </w:r>
      <w:r w:rsidRPr="00714A1D">
        <w:rPr>
          <w:rFonts w:ascii="Times New Roman" w:eastAsia="Calibri" w:hAnsi="Times New Roman" w:cs="Times New Roman"/>
          <w:sz w:val="28"/>
          <w:szCs w:val="28"/>
        </w:rPr>
        <w:t>ды, на которой расположено несколько интенсивно растущих каллюсов, в</w:t>
      </w:r>
      <w:r w:rsidRPr="00714A1D">
        <w:rPr>
          <w:rFonts w:ascii="Times New Roman" w:eastAsia="Calibri" w:hAnsi="Times New Roman" w:cs="Times New Roman"/>
          <w:sz w:val="28"/>
          <w:szCs w:val="28"/>
        </w:rPr>
        <w:t>ы</w:t>
      </w:r>
      <w:r w:rsidRPr="00714A1D">
        <w:rPr>
          <w:rFonts w:ascii="Times New Roman" w:eastAsia="Calibri" w:hAnsi="Times New Roman" w:cs="Times New Roman"/>
          <w:sz w:val="28"/>
          <w:szCs w:val="28"/>
        </w:rPr>
        <w:t>севают суспензию клеток тонким слоем. Как правило, раньше начинают д</w:t>
      </w:r>
      <w:r w:rsidRPr="00714A1D">
        <w:rPr>
          <w:rFonts w:ascii="Times New Roman" w:eastAsia="Calibri" w:hAnsi="Times New Roman" w:cs="Times New Roman"/>
          <w:sz w:val="28"/>
          <w:szCs w:val="28"/>
        </w:rPr>
        <w:t>е</w:t>
      </w:r>
      <w:r w:rsidRPr="00714A1D">
        <w:rPr>
          <w:rFonts w:ascii="Times New Roman" w:eastAsia="Calibri" w:hAnsi="Times New Roman" w:cs="Times New Roman"/>
          <w:sz w:val="28"/>
          <w:szCs w:val="28"/>
        </w:rPr>
        <w:t>литься и образовывать колонии клетки, которые располагаются в непосре</w:t>
      </w:r>
      <w:r w:rsidRPr="00714A1D">
        <w:rPr>
          <w:rFonts w:ascii="Times New Roman" w:eastAsia="Calibri" w:hAnsi="Times New Roman" w:cs="Times New Roman"/>
          <w:sz w:val="28"/>
          <w:szCs w:val="28"/>
        </w:rPr>
        <w:t>д</w:t>
      </w:r>
      <w:r w:rsidRPr="00714A1D">
        <w:rPr>
          <w:rFonts w:ascii="Times New Roman" w:eastAsia="Calibri" w:hAnsi="Times New Roman" w:cs="Times New Roman"/>
          <w:sz w:val="28"/>
          <w:szCs w:val="28"/>
        </w:rPr>
        <w:t xml:space="preserve">ственной близости от каллюсных культур. </w:t>
      </w:r>
    </w:p>
    <w:p w:rsidR="00714A1D" w:rsidRPr="00714A1D" w:rsidRDefault="00714A1D" w:rsidP="00714A1D">
      <w:pPr>
        <w:ind w:firstLine="709"/>
        <w:rPr>
          <w:rFonts w:ascii="Times New Roman" w:eastAsia="Calibri" w:hAnsi="Times New Roman" w:cs="Times New Roman"/>
          <w:sz w:val="28"/>
          <w:szCs w:val="28"/>
        </w:rPr>
      </w:pPr>
      <w:r w:rsidRPr="00714A1D">
        <w:rPr>
          <w:rFonts w:ascii="Times New Roman" w:eastAsia="Calibri" w:hAnsi="Times New Roman" w:cs="Times New Roman"/>
          <w:sz w:val="28"/>
          <w:szCs w:val="28"/>
        </w:rPr>
        <w:t>Некоторые исследователи считали, что одиночные клетки в суспензии можно индуцировать к делению, если использовать питательные среды, об</w:t>
      </w:r>
      <w:r w:rsidRPr="00714A1D">
        <w:rPr>
          <w:rFonts w:ascii="Times New Roman" w:eastAsia="Calibri" w:hAnsi="Times New Roman" w:cs="Times New Roman"/>
          <w:sz w:val="28"/>
          <w:szCs w:val="28"/>
        </w:rPr>
        <w:t>о</w:t>
      </w:r>
      <w:r w:rsidRPr="00714A1D">
        <w:rPr>
          <w:rFonts w:ascii="Times New Roman" w:eastAsia="Calibri" w:hAnsi="Times New Roman" w:cs="Times New Roman"/>
          <w:sz w:val="28"/>
          <w:szCs w:val="28"/>
        </w:rPr>
        <w:t>гащенные разными витаминами, аминокислотами, сахарами или растител</w:t>
      </w:r>
      <w:r w:rsidRPr="00714A1D">
        <w:rPr>
          <w:rFonts w:ascii="Times New Roman" w:eastAsia="Calibri" w:hAnsi="Times New Roman" w:cs="Times New Roman"/>
          <w:sz w:val="28"/>
          <w:szCs w:val="28"/>
        </w:rPr>
        <w:t>ь</w:t>
      </w:r>
      <w:r w:rsidRPr="00714A1D">
        <w:rPr>
          <w:rFonts w:ascii="Times New Roman" w:eastAsia="Calibri" w:hAnsi="Times New Roman" w:cs="Times New Roman"/>
          <w:sz w:val="28"/>
          <w:szCs w:val="28"/>
        </w:rPr>
        <w:t>ными экстрактами (кокосовым молоком, гидролизатом казеина).Для некот</w:t>
      </w:r>
      <w:r w:rsidRPr="00714A1D">
        <w:rPr>
          <w:rFonts w:ascii="Times New Roman" w:eastAsia="Calibri" w:hAnsi="Times New Roman" w:cs="Times New Roman"/>
          <w:sz w:val="28"/>
          <w:szCs w:val="28"/>
        </w:rPr>
        <w:t>о</w:t>
      </w:r>
      <w:r w:rsidRPr="00714A1D">
        <w:rPr>
          <w:rFonts w:ascii="Times New Roman" w:eastAsia="Calibri" w:hAnsi="Times New Roman" w:cs="Times New Roman"/>
          <w:sz w:val="28"/>
          <w:szCs w:val="28"/>
        </w:rPr>
        <w:t xml:space="preserve">рых культур эти подходы дали неплохие результаты, однако их круг оказался весьма ограниченным. </w:t>
      </w:r>
    </w:p>
    <w:p w:rsidR="00714A1D" w:rsidRPr="00714A1D" w:rsidRDefault="00714A1D" w:rsidP="00714A1D">
      <w:pPr>
        <w:ind w:firstLine="709"/>
        <w:rPr>
          <w:rFonts w:ascii="Times New Roman" w:eastAsia="Calibri" w:hAnsi="Times New Roman" w:cs="Times New Roman"/>
          <w:sz w:val="28"/>
          <w:szCs w:val="28"/>
        </w:rPr>
      </w:pPr>
      <w:r w:rsidRPr="00714A1D">
        <w:rPr>
          <w:rFonts w:ascii="Times New Roman" w:eastAsia="Calibri" w:hAnsi="Times New Roman" w:cs="Times New Roman"/>
          <w:sz w:val="28"/>
          <w:szCs w:val="28"/>
        </w:rPr>
        <w:t>Другой возможный подход состоит в предельном уменьшении объема питательной среды при культивировании единичных клеток: в результате о</w:t>
      </w:r>
      <w:r w:rsidRPr="00714A1D">
        <w:rPr>
          <w:rFonts w:ascii="Times New Roman" w:eastAsia="Calibri" w:hAnsi="Times New Roman" w:cs="Times New Roman"/>
          <w:sz w:val="28"/>
          <w:szCs w:val="28"/>
        </w:rPr>
        <w:t>т</w:t>
      </w:r>
      <w:r w:rsidRPr="00714A1D">
        <w:rPr>
          <w:rFonts w:ascii="Times New Roman" w:eastAsia="Calibri" w:hAnsi="Times New Roman" w:cs="Times New Roman"/>
          <w:sz w:val="28"/>
          <w:szCs w:val="28"/>
        </w:rPr>
        <w:t>ношение объема клетки к объему питательной среды получается таким же, как и в обычных культурах при небольшом разведении. Для этого использ</w:t>
      </w:r>
      <w:r w:rsidRPr="00714A1D">
        <w:rPr>
          <w:rFonts w:ascii="Times New Roman" w:eastAsia="Calibri" w:hAnsi="Times New Roman" w:cs="Times New Roman"/>
          <w:sz w:val="28"/>
          <w:szCs w:val="28"/>
        </w:rPr>
        <w:t>у</w:t>
      </w:r>
      <w:r w:rsidRPr="00714A1D">
        <w:rPr>
          <w:rFonts w:ascii="Times New Roman" w:eastAsia="Calibri" w:hAnsi="Times New Roman" w:cs="Times New Roman"/>
          <w:sz w:val="28"/>
          <w:szCs w:val="28"/>
        </w:rPr>
        <w:t xml:space="preserve">ются специальные приспособления. </w:t>
      </w:r>
    </w:p>
    <w:p w:rsidR="00714A1D" w:rsidRPr="00714A1D" w:rsidRDefault="00714A1D" w:rsidP="00714A1D">
      <w:pPr>
        <w:ind w:firstLine="709"/>
        <w:rPr>
          <w:rFonts w:ascii="Times New Roman" w:eastAsia="Calibri" w:hAnsi="Times New Roman" w:cs="Times New Roman"/>
          <w:sz w:val="28"/>
          <w:szCs w:val="28"/>
        </w:rPr>
      </w:pPr>
      <w:r w:rsidRPr="00714A1D">
        <w:rPr>
          <w:rFonts w:ascii="Times New Roman" w:eastAsia="Calibri" w:hAnsi="Times New Roman" w:cs="Times New Roman"/>
          <w:sz w:val="28"/>
          <w:szCs w:val="28"/>
        </w:rPr>
        <w:t>Развитие клетки специализированной ткани после ее дедифференц</w:t>
      </w:r>
      <w:r w:rsidRPr="00714A1D">
        <w:rPr>
          <w:rFonts w:ascii="Times New Roman" w:eastAsia="Calibri" w:hAnsi="Times New Roman" w:cs="Times New Roman"/>
          <w:sz w:val="28"/>
          <w:szCs w:val="28"/>
        </w:rPr>
        <w:t>и</w:t>
      </w:r>
      <w:r w:rsidRPr="00714A1D">
        <w:rPr>
          <w:rFonts w:ascii="Times New Roman" w:eastAsia="Calibri" w:hAnsi="Times New Roman" w:cs="Times New Roman"/>
          <w:sz w:val="28"/>
          <w:szCs w:val="28"/>
        </w:rPr>
        <w:t xml:space="preserve">ровки в каллюсную может проходить в следующих направлениях: </w:t>
      </w:r>
    </w:p>
    <w:p w:rsidR="00714A1D" w:rsidRPr="00714A1D" w:rsidRDefault="00714A1D" w:rsidP="00714A1D">
      <w:pPr>
        <w:ind w:firstLine="709"/>
        <w:rPr>
          <w:rFonts w:ascii="Times New Roman" w:eastAsia="Calibri" w:hAnsi="Times New Roman" w:cs="Times New Roman"/>
          <w:sz w:val="28"/>
          <w:szCs w:val="28"/>
        </w:rPr>
      </w:pPr>
      <w:r w:rsidRPr="00714A1D">
        <w:rPr>
          <w:rFonts w:ascii="Times New Roman" w:eastAsia="Calibri" w:hAnsi="Times New Roman" w:cs="Times New Roman"/>
          <w:sz w:val="28"/>
          <w:szCs w:val="28"/>
        </w:rPr>
        <w:t>- клетка претерпевает вторичную дифференцировку и прекращает д</w:t>
      </w:r>
      <w:r w:rsidRPr="00714A1D">
        <w:rPr>
          <w:rFonts w:ascii="Times New Roman" w:eastAsia="Calibri" w:hAnsi="Times New Roman" w:cs="Times New Roman"/>
          <w:sz w:val="28"/>
          <w:szCs w:val="28"/>
        </w:rPr>
        <w:t>е</w:t>
      </w:r>
      <w:r w:rsidRPr="00714A1D">
        <w:rPr>
          <w:rFonts w:ascii="Times New Roman" w:eastAsia="Calibri" w:hAnsi="Times New Roman" w:cs="Times New Roman"/>
          <w:sz w:val="28"/>
          <w:szCs w:val="28"/>
        </w:rPr>
        <w:t>литься, т. е. превращается в дифференцированную каллюсную клетку. Это нормальный цикл развития каллюсной клетки, заканчивающийся ее старен</w:t>
      </w:r>
      <w:r w:rsidRPr="00714A1D">
        <w:rPr>
          <w:rFonts w:ascii="Times New Roman" w:eastAsia="Calibri" w:hAnsi="Times New Roman" w:cs="Times New Roman"/>
          <w:sz w:val="28"/>
          <w:szCs w:val="28"/>
        </w:rPr>
        <w:t>и</w:t>
      </w:r>
      <w:r w:rsidRPr="00714A1D">
        <w:rPr>
          <w:rFonts w:ascii="Times New Roman" w:eastAsia="Calibri" w:hAnsi="Times New Roman" w:cs="Times New Roman"/>
          <w:sz w:val="28"/>
          <w:szCs w:val="28"/>
        </w:rPr>
        <w:t xml:space="preserve">ем и отмиранием; </w:t>
      </w:r>
    </w:p>
    <w:p w:rsidR="00714A1D" w:rsidRPr="00714A1D" w:rsidRDefault="00714A1D" w:rsidP="00714A1D">
      <w:pPr>
        <w:ind w:firstLine="709"/>
        <w:rPr>
          <w:rFonts w:ascii="Times New Roman" w:eastAsia="Calibri" w:hAnsi="Times New Roman" w:cs="Times New Roman"/>
          <w:sz w:val="28"/>
          <w:szCs w:val="28"/>
        </w:rPr>
      </w:pPr>
      <w:r w:rsidRPr="00714A1D">
        <w:rPr>
          <w:rFonts w:ascii="Times New Roman" w:eastAsia="Calibri" w:hAnsi="Times New Roman" w:cs="Times New Roman"/>
          <w:sz w:val="28"/>
          <w:szCs w:val="28"/>
        </w:rPr>
        <w:t xml:space="preserve">- стойкая дедифференцировка каллюсной клетки, приобретение ею способности расти на среде без гормонов, т.е. превращение в опухолевую (свойственно некоторым клеткам старых пересадочных культур); </w:t>
      </w:r>
    </w:p>
    <w:p w:rsidR="00714A1D" w:rsidRPr="00714A1D" w:rsidRDefault="00714A1D" w:rsidP="00714A1D">
      <w:pPr>
        <w:ind w:firstLine="709"/>
        <w:rPr>
          <w:rFonts w:ascii="Times New Roman" w:eastAsia="Calibri" w:hAnsi="Times New Roman" w:cs="Times New Roman"/>
          <w:sz w:val="28"/>
          <w:szCs w:val="28"/>
        </w:rPr>
      </w:pPr>
      <w:r w:rsidRPr="00714A1D">
        <w:rPr>
          <w:rFonts w:ascii="Times New Roman" w:eastAsia="Calibri" w:hAnsi="Times New Roman" w:cs="Times New Roman"/>
          <w:sz w:val="28"/>
          <w:szCs w:val="28"/>
        </w:rPr>
        <w:t>- вторичная дифференцировка, сопровождающаяся гистогенезом (обр</w:t>
      </w:r>
      <w:r w:rsidRPr="00714A1D">
        <w:rPr>
          <w:rFonts w:ascii="Times New Roman" w:eastAsia="Calibri" w:hAnsi="Times New Roman" w:cs="Times New Roman"/>
          <w:sz w:val="28"/>
          <w:szCs w:val="28"/>
        </w:rPr>
        <w:t>а</w:t>
      </w:r>
      <w:r w:rsidRPr="00714A1D">
        <w:rPr>
          <w:rFonts w:ascii="Times New Roman" w:eastAsia="Calibri" w:hAnsi="Times New Roman" w:cs="Times New Roman"/>
          <w:sz w:val="28"/>
          <w:szCs w:val="28"/>
        </w:rPr>
        <w:t>зованием в каллюсе различных тканей) или морфогенезом (возникновением организованных структур). Гистологическая дифференцировка каллюсных клеток может приводить к образованию млечников, волокон, трихом, эл</w:t>
      </w:r>
      <w:r w:rsidRPr="00714A1D">
        <w:rPr>
          <w:rFonts w:ascii="Times New Roman" w:eastAsia="Calibri" w:hAnsi="Times New Roman" w:cs="Times New Roman"/>
          <w:sz w:val="28"/>
          <w:szCs w:val="28"/>
        </w:rPr>
        <w:t>е</w:t>
      </w:r>
      <w:r w:rsidRPr="00714A1D">
        <w:rPr>
          <w:rFonts w:ascii="Times New Roman" w:eastAsia="Calibri" w:hAnsi="Times New Roman" w:cs="Times New Roman"/>
          <w:sz w:val="28"/>
          <w:szCs w:val="28"/>
        </w:rPr>
        <w:t xml:space="preserve">ментов сосудистой системы –трахей и трахеид ксилемы, ситовидных трубок и клеток-спутниц флоэмы. </w:t>
      </w:r>
    </w:p>
    <w:p w:rsidR="00714A1D" w:rsidRPr="00714A1D" w:rsidRDefault="00714A1D" w:rsidP="00714A1D">
      <w:pPr>
        <w:ind w:firstLine="709"/>
        <w:rPr>
          <w:rFonts w:ascii="Times New Roman" w:eastAsia="Calibri" w:hAnsi="Times New Roman" w:cs="Times New Roman"/>
          <w:sz w:val="28"/>
          <w:szCs w:val="28"/>
        </w:rPr>
      </w:pPr>
      <w:r w:rsidRPr="00714A1D">
        <w:rPr>
          <w:rFonts w:ascii="Times New Roman" w:eastAsia="Calibri" w:hAnsi="Times New Roman" w:cs="Times New Roman"/>
          <w:sz w:val="28"/>
          <w:szCs w:val="28"/>
        </w:rPr>
        <w:t>Морфогенез проходит в виде органогенеза или соматического эмбри</w:t>
      </w:r>
      <w:r w:rsidRPr="00714A1D">
        <w:rPr>
          <w:rFonts w:ascii="Times New Roman" w:eastAsia="Calibri" w:hAnsi="Times New Roman" w:cs="Times New Roman"/>
          <w:sz w:val="28"/>
          <w:szCs w:val="28"/>
        </w:rPr>
        <w:t>о</w:t>
      </w:r>
      <w:r w:rsidRPr="00714A1D">
        <w:rPr>
          <w:rFonts w:ascii="Times New Roman" w:eastAsia="Calibri" w:hAnsi="Times New Roman" w:cs="Times New Roman"/>
          <w:sz w:val="28"/>
          <w:szCs w:val="28"/>
        </w:rPr>
        <w:t>генеза. Органогенез – это регенерация в культуре клеток in vitro отдельных органов растения: стеблей, корней, реже – флоральных элементов, зачатков листьев. Соматический эмбриогенез – образование эмбриоидов, т. е. стру</w:t>
      </w:r>
      <w:r w:rsidRPr="00714A1D">
        <w:rPr>
          <w:rFonts w:ascii="Times New Roman" w:eastAsia="Calibri" w:hAnsi="Times New Roman" w:cs="Times New Roman"/>
          <w:sz w:val="28"/>
          <w:szCs w:val="28"/>
        </w:rPr>
        <w:t>к</w:t>
      </w:r>
      <w:r w:rsidRPr="00714A1D">
        <w:rPr>
          <w:rFonts w:ascii="Times New Roman" w:eastAsia="Calibri" w:hAnsi="Times New Roman" w:cs="Times New Roman"/>
          <w:sz w:val="28"/>
          <w:szCs w:val="28"/>
        </w:rPr>
        <w:t xml:space="preserve">тур, напоминающих зиготические зародыши. Органогенез и соматический эмбриогенез могут иметь место не только в культуре клеток, но и в растениях </w:t>
      </w:r>
      <w:r w:rsidRPr="00714A1D">
        <w:rPr>
          <w:rFonts w:ascii="Times New Roman" w:eastAsia="Calibri" w:hAnsi="Times New Roman" w:cs="Times New Roman"/>
          <w:sz w:val="28"/>
          <w:szCs w:val="28"/>
        </w:rPr>
        <w:lastRenderedPageBreak/>
        <w:t>in vivo (пример – адвентивная полиэмбриония у цитрусовых), а также в кул</w:t>
      </w:r>
      <w:r w:rsidRPr="00714A1D">
        <w:rPr>
          <w:rFonts w:ascii="Times New Roman" w:eastAsia="Calibri" w:hAnsi="Times New Roman" w:cs="Times New Roman"/>
          <w:sz w:val="28"/>
          <w:szCs w:val="28"/>
        </w:rPr>
        <w:t>ь</w:t>
      </w:r>
      <w:r w:rsidRPr="00714A1D">
        <w:rPr>
          <w:rFonts w:ascii="Times New Roman" w:eastAsia="Calibri" w:hAnsi="Times New Roman" w:cs="Times New Roman"/>
          <w:sz w:val="28"/>
          <w:szCs w:val="28"/>
        </w:rPr>
        <w:t xml:space="preserve">туре in vitro непосредственно из эксплантата (прямой морфогенез). </w:t>
      </w:r>
    </w:p>
    <w:p w:rsidR="00714A1D" w:rsidRPr="00714A1D" w:rsidRDefault="00714A1D" w:rsidP="00714A1D">
      <w:pPr>
        <w:ind w:firstLine="709"/>
        <w:rPr>
          <w:rFonts w:ascii="Times New Roman" w:eastAsia="Calibri" w:hAnsi="Times New Roman" w:cs="Times New Roman"/>
          <w:sz w:val="28"/>
          <w:szCs w:val="28"/>
        </w:rPr>
      </w:pPr>
      <w:r w:rsidRPr="00714A1D">
        <w:rPr>
          <w:rFonts w:ascii="Times New Roman" w:eastAsia="Calibri" w:hAnsi="Times New Roman" w:cs="Times New Roman"/>
          <w:sz w:val="28"/>
          <w:szCs w:val="28"/>
        </w:rPr>
        <w:t>С практической точки зрения наибольший интерес представляют сте</w:t>
      </w:r>
      <w:r w:rsidRPr="00714A1D">
        <w:rPr>
          <w:rFonts w:ascii="Times New Roman" w:eastAsia="Calibri" w:hAnsi="Times New Roman" w:cs="Times New Roman"/>
          <w:sz w:val="28"/>
          <w:szCs w:val="28"/>
        </w:rPr>
        <w:t>б</w:t>
      </w:r>
      <w:r w:rsidRPr="00714A1D">
        <w:rPr>
          <w:rFonts w:ascii="Times New Roman" w:eastAsia="Calibri" w:hAnsi="Times New Roman" w:cs="Times New Roman"/>
          <w:sz w:val="28"/>
          <w:szCs w:val="28"/>
        </w:rPr>
        <w:t>левой органогенез и соматический эмбриогенез, которые позволяют реген</w:t>
      </w:r>
      <w:r w:rsidRPr="00714A1D">
        <w:rPr>
          <w:rFonts w:ascii="Times New Roman" w:eastAsia="Calibri" w:hAnsi="Times New Roman" w:cs="Times New Roman"/>
          <w:sz w:val="28"/>
          <w:szCs w:val="28"/>
        </w:rPr>
        <w:t>е</w:t>
      </w:r>
      <w:r w:rsidRPr="00714A1D">
        <w:rPr>
          <w:rFonts w:ascii="Times New Roman" w:eastAsia="Calibri" w:hAnsi="Times New Roman" w:cs="Times New Roman"/>
          <w:sz w:val="28"/>
          <w:szCs w:val="28"/>
        </w:rPr>
        <w:t>рировать из культуры клеток или непосредственно из эксплантата целое ра</w:t>
      </w:r>
      <w:r w:rsidRPr="00714A1D">
        <w:rPr>
          <w:rFonts w:ascii="Times New Roman" w:eastAsia="Calibri" w:hAnsi="Times New Roman" w:cs="Times New Roman"/>
          <w:sz w:val="28"/>
          <w:szCs w:val="28"/>
        </w:rPr>
        <w:t>с</w:t>
      </w:r>
      <w:r w:rsidRPr="00714A1D">
        <w:rPr>
          <w:rFonts w:ascii="Times New Roman" w:eastAsia="Calibri" w:hAnsi="Times New Roman" w:cs="Times New Roman"/>
          <w:sz w:val="28"/>
          <w:szCs w:val="28"/>
        </w:rPr>
        <w:t>тение. В результате стеблевого органогенеза образуется однополярная стру</w:t>
      </w:r>
      <w:r w:rsidRPr="00714A1D">
        <w:rPr>
          <w:rFonts w:ascii="Times New Roman" w:eastAsia="Calibri" w:hAnsi="Times New Roman" w:cs="Times New Roman"/>
          <w:sz w:val="28"/>
          <w:szCs w:val="28"/>
        </w:rPr>
        <w:t>к</w:t>
      </w:r>
      <w:r w:rsidRPr="00714A1D">
        <w:rPr>
          <w:rFonts w:ascii="Times New Roman" w:eastAsia="Calibri" w:hAnsi="Times New Roman" w:cs="Times New Roman"/>
          <w:sz w:val="28"/>
          <w:szCs w:val="28"/>
        </w:rPr>
        <w:t>тура, содержащая апикальную меристему стебля. При этом формирующийся стебель сохраняет контакт с помощью сосудистой системы с материнской тканью. Образовавшиеся в культуре клеток проростки можно укоренить (in vitro или in vivo) и получить таким образом целое растение. В результате с</w:t>
      </w:r>
      <w:r w:rsidRPr="00714A1D">
        <w:rPr>
          <w:rFonts w:ascii="Times New Roman" w:eastAsia="Calibri" w:hAnsi="Times New Roman" w:cs="Times New Roman"/>
          <w:sz w:val="28"/>
          <w:szCs w:val="28"/>
        </w:rPr>
        <w:t>о</w:t>
      </w:r>
      <w:r w:rsidRPr="00714A1D">
        <w:rPr>
          <w:rFonts w:ascii="Times New Roman" w:eastAsia="Calibri" w:hAnsi="Times New Roman" w:cs="Times New Roman"/>
          <w:sz w:val="28"/>
          <w:szCs w:val="28"/>
        </w:rPr>
        <w:t>матического эмбриогенеза формируется двуполярная структура (эмбриоид), которая содержит как стеблевую, так и корневую меристему. Эмбриоиды не имеют сосудистого сообщения с материнскими тканями. В культуре in vitro при определенных условиях эмбриоиды также способны развиться в раст</w:t>
      </w:r>
      <w:r w:rsidRPr="00714A1D">
        <w:rPr>
          <w:rFonts w:ascii="Times New Roman" w:eastAsia="Calibri" w:hAnsi="Times New Roman" w:cs="Times New Roman"/>
          <w:sz w:val="28"/>
          <w:szCs w:val="28"/>
        </w:rPr>
        <w:t>е</w:t>
      </w:r>
      <w:r w:rsidRPr="00714A1D">
        <w:rPr>
          <w:rFonts w:ascii="Times New Roman" w:eastAsia="Calibri" w:hAnsi="Times New Roman" w:cs="Times New Roman"/>
          <w:sz w:val="28"/>
          <w:szCs w:val="28"/>
        </w:rPr>
        <w:t xml:space="preserve">ние. </w:t>
      </w:r>
    </w:p>
    <w:p w:rsidR="00714A1D" w:rsidRPr="00714A1D" w:rsidRDefault="00714A1D" w:rsidP="00714A1D">
      <w:pPr>
        <w:ind w:firstLine="709"/>
        <w:rPr>
          <w:rFonts w:ascii="Times New Roman" w:eastAsia="Calibri" w:hAnsi="Times New Roman" w:cs="Times New Roman"/>
          <w:sz w:val="28"/>
          <w:szCs w:val="28"/>
        </w:rPr>
      </w:pPr>
      <w:r w:rsidRPr="00714A1D">
        <w:rPr>
          <w:rFonts w:ascii="Times New Roman" w:eastAsia="Calibri" w:hAnsi="Times New Roman" w:cs="Times New Roman"/>
          <w:sz w:val="28"/>
          <w:szCs w:val="28"/>
        </w:rPr>
        <w:t>Уже в начале 1990-х гг. сообщалось, что растения-регенеранты были получены в культуре клеток более чем 1000 видов растений. В результате у</w:t>
      </w:r>
      <w:r w:rsidRPr="00714A1D">
        <w:rPr>
          <w:rFonts w:ascii="Times New Roman" w:eastAsia="Calibri" w:hAnsi="Times New Roman" w:cs="Times New Roman"/>
          <w:sz w:val="28"/>
          <w:szCs w:val="28"/>
        </w:rPr>
        <w:t>с</w:t>
      </w:r>
      <w:r w:rsidRPr="00714A1D">
        <w:rPr>
          <w:rFonts w:ascii="Times New Roman" w:eastAsia="Calibri" w:hAnsi="Times New Roman" w:cs="Times New Roman"/>
          <w:sz w:val="28"/>
          <w:szCs w:val="28"/>
        </w:rPr>
        <w:t>тановлены общие закономерности в протекании этого процесса. У двудол</w:t>
      </w:r>
      <w:r w:rsidRPr="00714A1D">
        <w:rPr>
          <w:rFonts w:ascii="Times New Roman" w:eastAsia="Calibri" w:hAnsi="Times New Roman" w:cs="Times New Roman"/>
          <w:sz w:val="28"/>
          <w:szCs w:val="28"/>
        </w:rPr>
        <w:t>ь</w:t>
      </w:r>
      <w:r w:rsidRPr="00714A1D">
        <w:rPr>
          <w:rFonts w:ascii="Times New Roman" w:eastAsia="Calibri" w:hAnsi="Times New Roman" w:cs="Times New Roman"/>
          <w:sz w:val="28"/>
          <w:szCs w:val="28"/>
        </w:rPr>
        <w:t>ных растений легче, чем у однодольных, добиться не только каллюсообраз</w:t>
      </w:r>
      <w:r w:rsidRPr="00714A1D">
        <w:rPr>
          <w:rFonts w:ascii="Times New Roman" w:eastAsia="Calibri" w:hAnsi="Times New Roman" w:cs="Times New Roman"/>
          <w:sz w:val="28"/>
          <w:szCs w:val="28"/>
        </w:rPr>
        <w:t>о</w:t>
      </w:r>
      <w:r w:rsidRPr="00714A1D">
        <w:rPr>
          <w:rFonts w:ascii="Times New Roman" w:eastAsia="Calibri" w:hAnsi="Times New Roman" w:cs="Times New Roman"/>
          <w:sz w:val="28"/>
          <w:szCs w:val="28"/>
        </w:rPr>
        <w:t>вания из эксплантатов, но и морфогенеза (органогенеза или эмбриогенеза) из каллюса. Среди двудольных более высокую регенерационную способность имеют виды, относящиеся к пасленовым, крестоцветным, зонтичным, а п</w:t>
      </w:r>
      <w:r w:rsidRPr="00714A1D">
        <w:rPr>
          <w:rFonts w:ascii="Times New Roman" w:eastAsia="Calibri" w:hAnsi="Times New Roman" w:cs="Times New Roman"/>
          <w:sz w:val="28"/>
          <w:szCs w:val="28"/>
        </w:rPr>
        <w:t>о</w:t>
      </w:r>
      <w:r w:rsidRPr="00714A1D">
        <w:rPr>
          <w:rFonts w:ascii="Times New Roman" w:eastAsia="Calibri" w:hAnsi="Times New Roman" w:cs="Times New Roman"/>
          <w:sz w:val="28"/>
          <w:szCs w:val="28"/>
        </w:rPr>
        <w:t>ниженную – к бобовым. Наиболее низкую регенерационную способность имеют злаковые культуры. В рамках отдельных видов имеются генотипы с относительно высокой и низкой способностью к морфогенезу. На спосо</w:t>
      </w:r>
      <w:r w:rsidRPr="00714A1D">
        <w:rPr>
          <w:rFonts w:ascii="Times New Roman" w:eastAsia="Calibri" w:hAnsi="Times New Roman" w:cs="Times New Roman"/>
          <w:sz w:val="28"/>
          <w:szCs w:val="28"/>
        </w:rPr>
        <w:t>б</w:t>
      </w:r>
      <w:r w:rsidRPr="00714A1D">
        <w:rPr>
          <w:rFonts w:ascii="Times New Roman" w:eastAsia="Calibri" w:hAnsi="Times New Roman" w:cs="Times New Roman"/>
          <w:sz w:val="28"/>
          <w:szCs w:val="28"/>
        </w:rPr>
        <w:t>ность изолированных растительных клеток к морфогенезу оказывают вли</w:t>
      </w:r>
      <w:r w:rsidRPr="00714A1D">
        <w:rPr>
          <w:rFonts w:ascii="Times New Roman" w:eastAsia="Calibri" w:hAnsi="Times New Roman" w:cs="Times New Roman"/>
          <w:sz w:val="28"/>
          <w:szCs w:val="28"/>
        </w:rPr>
        <w:t>я</w:t>
      </w:r>
      <w:r w:rsidRPr="00714A1D">
        <w:rPr>
          <w:rFonts w:ascii="Times New Roman" w:eastAsia="Calibri" w:hAnsi="Times New Roman" w:cs="Times New Roman"/>
          <w:sz w:val="28"/>
          <w:szCs w:val="28"/>
        </w:rPr>
        <w:t>ние различные факторы, связанные как с самим растением, так и условиями культивирования. Большое значение имеет возраст растения (особенно для древесных культур и злаковых), его физиологическое состояние, состояние здоровья растения, условия, в которых оно выращивалось, а также часть ра</w:t>
      </w:r>
      <w:r w:rsidRPr="00714A1D">
        <w:rPr>
          <w:rFonts w:ascii="Times New Roman" w:eastAsia="Calibri" w:hAnsi="Times New Roman" w:cs="Times New Roman"/>
          <w:sz w:val="28"/>
          <w:szCs w:val="28"/>
        </w:rPr>
        <w:t>с</w:t>
      </w:r>
      <w:r w:rsidRPr="00714A1D">
        <w:rPr>
          <w:rFonts w:ascii="Times New Roman" w:eastAsia="Calibri" w:hAnsi="Times New Roman" w:cs="Times New Roman"/>
          <w:sz w:val="28"/>
          <w:szCs w:val="28"/>
        </w:rPr>
        <w:t>тения (орган), из которого берется эксплантат, физиологический и онтоген</w:t>
      </w:r>
      <w:r w:rsidRPr="00714A1D">
        <w:rPr>
          <w:rFonts w:ascii="Times New Roman" w:eastAsia="Calibri" w:hAnsi="Times New Roman" w:cs="Times New Roman"/>
          <w:sz w:val="28"/>
          <w:szCs w:val="28"/>
        </w:rPr>
        <w:t>е</w:t>
      </w:r>
      <w:r w:rsidRPr="00714A1D">
        <w:rPr>
          <w:rFonts w:ascii="Times New Roman" w:eastAsia="Calibri" w:hAnsi="Times New Roman" w:cs="Times New Roman"/>
          <w:sz w:val="28"/>
          <w:szCs w:val="28"/>
        </w:rPr>
        <w:t>тический возраст органа, время года, когда производится эксплантация, ра</w:t>
      </w:r>
      <w:r w:rsidRPr="00714A1D">
        <w:rPr>
          <w:rFonts w:ascii="Times New Roman" w:eastAsia="Calibri" w:hAnsi="Times New Roman" w:cs="Times New Roman"/>
          <w:sz w:val="28"/>
          <w:szCs w:val="28"/>
        </w:rPr>
        <w:t>з</w:t>
      </w:r>
      <w:r w:rsidRPr="00714A1D">
        <w:rPr>
          <w:rFonts w:ascii="Times New Roman" w:eastAsia="Calibri" w:hAnsi="Times New Roman" w:cs="Times New Roman"/>
          <w:sz w:val="28"/>
          <w:szCs w:val="28"/>
        </w:rPr>
        <w:t>мер эксплантата и даже его ориентация и степень погружения при помещ</w:t>
      </w:r>
      <w:r w:rsidRPr="00714A1D">
        <w:rPr>
          <w:rFonts w:ascii="Times New Roman" w:eastAsia="Calibri" w:hAnsi="Times New Roman" w:cs="Times New Roman"/>
          <w:sz w:val="28"/>
          <w:szCs w:val="28"/>
        </w:rPr>
        <w:t>е</w:t>
      </w:r>
      <w:r w:rsidRPr="00714A1D">
        <w:rPr>
          <w:rFonts w:ascii="Times New Roman" w:eastAsia="Calibri" w:hAnsi="Times New Roman" w:cs="Times New Roman"/>
          <w:sz w:val="28"/>
          <w:szCs w:val="28"/>
        </w:rPr>
        <w:t>нии на питательную среду. Наиболее высокую регенерационную способность имеют, как правило, клеточные культуры, полученные из эксплантатов, пр</w:t>
      </w:r>
      <w:r w:rsidRPr="00714A1D">
        <w:rPr>
          <w:rFonts w:ascii="Times New Roman" w:eastAsia="Calibri" w:hAnsi="Times New Roman" w:cs="Times New Roman"/>
          <w:sz w:val="28"/>
          <w:szCs w:val="28"/>
        </w:rPr>
        <w:t>о</w:t>
      </w:r>
      <w:r w:rsidRPr="00714A1D">
        <w:rPr>
          <w:rFonts w:ascii="Times New Roman" w:eastAsia="Calibri" w:hAnsi="Times New Roman" w:cs="Times New Roman"/>
          <w:sz w:val="28"/>
          <w:szCs w:val="28"/>
        </w:rPr>
        <w:t>исходящих от молодых здоровых растений из эмбриональных (зрелые или незрелые зародыши) или меристематических тканей. В процессе субкульт</w:t>
      </w:r>
      <w:r w:rsidRPr="00714A1D">
        <w:rPr>
          <w:rFonts w:ascii="Times New Roman" w:eastAsia="Calibri" w:hAnsi="Times New Roman" w:cs="Times New Roman"/>
          <w:sz w:val="28"/>
          <w:szCs w:val="28"/>
        </w:rPr>
        <w:t>и</w:t>
      </w:r>
      <w:r w:rsidRPr="00714A1D">
        <w:rPr>
          <w:rFonts w:ascii="Times New Roman" w:eastAsia="Calibri" w:hAnsi="Times New Roman" w:cs="Times New Roman"/>
          <w:sz w:val="28"/>
          <w:szCs w:val="28"/>
        </w:rPr>
        <w:t>вирования регенерационная способность культуры клеток постепенно сн</w:t>
      </w:r>
      <w:r w:rsidRPr="00714A1D">
        <w:rPr>
          <w:rFonts w:ascii="Times New Roman" w:eastAsia="Calibri" w:hAnsi="Times New Roman" w:cs="Times New Roman"/>
          <w:sz w:val="28"/>
          <w:szCs w:val="28"/>
        </w:rPr>
        <w:t>и</w:t>
      </w:r>
      <w:r w:rsidRPr="00714A1D">
        <w:rPr>
          <w:rFonts w:ascii="Times New Roman" w:eastAsia="Calibri" w:hAnsi="Times New Roman" w:cs="Times New Roman"/>
          <w:sz w:val="28"/>
          <w:szCs w:val="28"/>
        </w:rPr>
        <w:t>жается (сначала к стеблевому органогенезу, позднее к корневому) и во мн</w:t>
      </w:r>
      <w:r w:rsidRPr="00714A1D">
        <w:rPr>
          <w:rFonts w:ascii="Times New Roman" w:eastAsia="Calibri" w:hAnsi="Times New Roman" w:cs="Times New Roman"/>
          <w:sz w:val="28"/>
          <w:szCs w:val="28"/>
        </w:rPr>
        <w:t>о</w:t>
      </w:r>
      <w:r w:rsidRPr="00714A1D">
        <w:rPr>
          <w:rFonts w:ascii="Times New Roman" w:eastAsia="Calibri" w:hAnsi="Times New Roman" w:cs="Times New Roman"/>
          <w:sz w:val="28"/>
          <w:szCs w:val="28"/>
        </w:rPr>
        <w:t>гих случаях утрачивается. Гормононезависимые культуры и культуры опух</w:t>
      </w:r>
      <w:r w:rsidRPr="00714A1D">
        <w:rPr>
          <w:rFonts w:ascii="Times New Roman" w:eastAsia="Calibri" w:hAnsi="Times New Roman" w:cs="Times New Roman"/>
          <w:sz w:val="28"/>
          <w:szCs w:val="28"/>
        </w:rPr>
        <w:t>о</w:t>
      </w:r>
      <w:r w:rsidRPr="00714A1D">
        <w:rPr>
          <w:rFonts w:ascii="Times New Roman" w:eastAsia="Calibri" w:hAnsi="Times New Roman" w:cs="Times New Roman"/>
          <w:sz w:val="28"/>
          <w:szCs w:val="28"/>
        </w:rPr>
        <w:t>левых клеток, как правило, не способны к регенерации органов и формир</w:t>
      </w:r>
      <w:r w:rsidRPr="00714A1D">
        <w:rPr>
          <w:rFonts w:ascii="Times New Roman" w:eastAsia="Calibri" w:hAnsi="Times New Roman" w:cs="Times New Roman"/>
          <w:sz w:val="28"/>
          <w:szCs w:val="28"/>
        </w:rPr>
        <w:t>о</w:t>
      </w:r>
      <w:r w:rsidRPr="00714A1D">
        <w:rPr>
          <w:rFonts w:ascii="Times New Roman" w:eastAsia="Calibri" w:hAnsi="Times New Roman" w:cs="Times New Roman"/>
          <w:sz w:val="28"/>
          <w:szCs w:val="28"/>
        </w:rPr>
        <w:t xml:space="preserve">ванию эмбриоидов. Если стеблевые зачатки и формируются, то они чаще всего имеют неправильную форму, получить из них здоровое растение не удается. </w:t>
      </w:r>
    </w:p>
    <w:p w:rsidR="00714A1D" w:rsidRPr="00714A1D" w:rsidRDefault="00714A1D" w:rsidP="00714A1D">
      <w:pPr>
        <w:ind w:firstLine="709"/>
        <w:rPr>
          <w:rFonts w:ascii="Times New Roman" w:eastAsia="Calibri" w:hAnsi="Times New Roman" w:cs="Times New Roman"/>
          <w:sz w:val="28"/>
          <w:szCs w:val="28"/>
        </w:rPr>
      </w:pPr>
      <w:r w:rsidRPr="00714A1D">
        <w:rPr>
          <w:rFonts w:ascii="Times New Roman" w:eastAsia="Calibri" w:hAnsi="Times New Roman" w:cs="Times New Roman"/>
          <w:sz w:val="28"/>
          <w:szCs w:val="28"/>
        </w:rPr>
        <w:lastRenderedPageBreak/>
        <w:t>Из факторов, связанных с культивированием клеток растений, на</w:t>
      </w:r>
      <w:r w:rsidRPr="00714A1D">
        <w:rPr>
          <w:rFonts w:ascii="Times New Roman" w:eastAsia="Calibri" w:hAnsi="Times New Roman" w:cs="Times New Roman"/>
          <w:sz w:val="28"/>
          <w:szCs w:val="28"/>
        </w:rPr>
        <w:t>и</w:t>
      </w:r>
      <w:r w:rsidRPr="00714A1D">
        <w:rPr>
          <w:rFonts w:ascii="Times New Roman" w:eastAsia="Calibri" w:hAnsi="Times New Roman" w:cs="Times New Roman"/>
          <w:sz w:val="28"/>
          <w:szCs w:val="28"/>
        </w:rPr>
        <w:t>большее значение для морфогенеза имеет состав питательной среды, в ос</w:t>
      </w:r>
      <w:r w:rsidRPr="00714A1D">
        <w:rPr>
          <w:rFonts w:ascii="Times New Roman" w:eastAsia="Calibri" w:hAnsi="Times New Roman" w:cs="Times New Roman"/>
          <w:sz w:val="28"/>
          <w:szCs w:val="28"/>
        </w:rPr>
        <w:t>о</w:t>
      </w:r>
      <w:r w:rsidRPr="00714A1D">
        <w:rPr>
          <w:rFonts w:ascii="Times New Roman" w:eastAsia="Calibri" w:hAnsi="Times New Roman" w:cs="Times New Roman"/>
          <w:sz w:val="28"/>
          <w:szCs w:val="28"/>
        </w:rPr>
        <w:t>бенности состав и соотношение фитогормонов (регуляторов роста), ее конс</w:t>
      </w:r>
      <w:r w:rsidRPr="00714A1D">
        <w:rPr>
          <w:rFonts w:ascii="Times New Roman" w:eastAsia="Calibri" w:hAnsi="Times New Roman" w:cs="Times New Roman"/>
          <w:sz w:val="28"/>
          <w:szCs w:val="28"/>
        </w:rPr>
        <w:t>и</w:t>
      </w:r>
      <w:r w:rsidRPr="00714A1D">
        <w:rPr>
          <w:rFonts w:ascii="Times New Roman" w:eastAsia="Calibri" w:hAnsi="Times New Roman" w:cs="Times New Roman"/>
          <w:sz w:val="28"/>
          <w:szCs w:val="28"/>
        </w:rPr>
        <w:t>стенция (жидкая или агаризованная), а также условия культивирования: те</w:t>
      </w:r>
      <w:r w:rsidRPr="00714A1D">
        <w:rPr>
          <w:rFonts w:ascii="Times New Roman" w:eastAsia="Calibri" w:hAnsi="Times New Roman" w:cs="Times New Roman"/>
          <w:sz w:val="28"/>
          <w:szCs w:val="28"/>
        </w:rPr>
        <w:t>м</w:t>
      </w:r>
      <w:r w:rsidRPr="00714A1D">
        <w:rPr>
          <w:rFonts w:ascii="Times New Roman" w:eastAsia="Calibri" w:hAnsi="Times New Roman" w:cs="Times New Roman"/>
          <w:sz w:val="28"/>
          <w:szCs w:val="28"/>
        </w:rPr>
        <w:t>пература, выращивание в темноте или с освещением, характер освещения (спектральные характеристики света, интенсивность освещения и длина ф</w:t>
      </w:r>
      <w:r w:rsidRPr="00714A1D">
        <w:rPr>
          <w:rFonts w:ascii="Times New Roman" w:eastAsia="Calibri" w:hAnsi="Times New Roman" w:cs="Times New Roman"/>
          <w:sz w:val="28"/>
          <w:szCs w:val="28"/>
        </w:rPr>
        <w:t>о</w:t>
      </w:r>
      <w:r w:rsidRPr="00714A1D">
        <w:rPr>
          <w:rFonts w:ascii="Times New Roman" w:eastAsia="Calibri" w:hAnsi="Times New Roman" w:cs="Times New Roman"/>
          <w:sz w:val="28"/>
          <w:szCs w:val="28"/>
        </w:rPr>
        <w:t>топериода), использование стрессовых воздействий на культуры (например, перепад температур), воздействие на культуры электрическим током и др</w:t>
      </w:r>
      <w:r w:rsidRPr="00714A1D">
        <w:rPr>
          <w:rFonts w:ascii="Times New Roman" w:eastAsia="Calibri" w:hAnsi="Times New Roman" w:cs="Times New Roman"/>
          <w:sz w:val="28"/>
          <w:szCs w:val="28"/>
        </w:rPr>
        <w:t>у</w:t>
      </w:r>
      <w:r w:rsidRPr="00714A1D">
        <w:rPr>
          <w:rFonts w:ascii="Times New Roman" w:eastAsia="Calibri" w:hAnsi="Times New Roman" w:cs="Times New Roman"/>
          <w:sz w:val="28"/>
          <w:szCs w:val="28"/>
        </w:rPr>
        <w:t>гие.</w:t>
      </w:r>
    </w:p>
    <w:p w:rsidR="00714A1D" w:rsidRPr="00714A1D" w:rsidRDefault="00714A1D" w:rsidP="00714A1D">
      <w:pPr>
        <w:ind w:firstLine="709"/>
        <w:rPr>
          <w:rFonts w:ascii="Times New Roman" w:eastAsia="Calibri" w:hAnsi="Times New Roman" w:cs="Times New Roman"/>
          <w:sz w:val="28"/>
          <w:szCs w:val="28"/>
        </w:rPr>
      </w:pPr>
      <w:r w:rsidRPr="00714A1D">
        <w:rPr>
          <w:rFonts w:ascii="Times New Roman" w:eastAsia="Calibri" w:hAnsi="Times New Roman" w:cs="Times New Roman"/>
          <w:sz w:val="28"/>
          <w:szCs w:val="28"/>
        </w:rPr>
        <w:t>Под влиянием того или иного стимула морфогенеза каллюсная клетка становится детерминированной, т. е. определившей путь, по которому будет проходить ее развитие. Однако не все клетки, а лишь одна из 400–1000 ст</w:t>
      </w:r>
      <w:r w:rsidRPr="00714A1D">
        <w:rPr>
          <w:rFonts w:ascii="Times New Roman" w:eastAsia="Calibri" w:hAnsi="Times New Roman" w:cs="Times New Roman"/>
          <w:sz w:val="28"/>
          <w:szCs w:val="28"/>
        </w:rPr>
        <w:t>а</w:t>
      </w:r>
      <w:r w:rsidRPr="00714A1D">
        <w:rPr>
          <w:rFonts w:ascii="Times New Roman" w:eastAsia="Calibri" w:hAnsi="Times New Roman" w:cs="Times New Roman"/>
          <w:sz w:val="28"/>
          <w:szCs w:val="28"/>
        </w:rPr>
        <w:t>новится на путь вторичной дифференцировки, приводящей к морфогенезу. Следовательно, для перехода к морфогенезу недостаточно индуктора (стим</w:t>
      </w:r>
      <w:r w:rsidRPr="00714A1D">
        <w:rPr>
          <w:rFonts w:ascii="Times New Roman" w:eastAsia="Calibri" w:hAnsi="Times New Roman" w:cs="Times New Roman"/>
          <w:sz w:val="28"/>
          <w:szCs w:val="28"/>
        </w:rPr>
        <w:t>у</w:t>
      </w:r>
      <w:r w:rsidRPr="00714A1D">
        <w:rPr>
          <w:rFonts w:ascii="Times New Roman" w:eastAsia="Calibri" w:hAnsi="Times New Roman" w:cs="Times New Roman"/>
          <w:sz w:val="28"/>
          <w:szCs w:val="28"/>
        </w:rPr>
        <w:t xml:space="preserve">ла), а необходимо, чтобы клетка была готова к ответу на него. Способность воспринимать индуцирующее воздействие и специфически реагировать на него изменением программы развития называют компетентностью клетки. </w:t>
      </w:r>
    </w:p>
    <w:p w:rsidR="00714A1D" w:rsidRPr="00714A1D" w:rsidRDefault="00714A1D" w:rsidP="00714A1D">
      <w:pPr>
        <w:ind w:firstLine="709"/>
        <w:rPr>
          <w:rFonts w:ascii="Times New Roman" w:eastAsia="Calibri" w:hAnsi="Times New Roman" w:cs="Times New Roman"/>
          <w:sz w:val="28"/>
          <w:szCs w:val="28"/>
        </w:rPr>
      </w:pPr>
      <w:r w:rsidRPr="00714A1D">
        <w:rPr>
          <w:rFonts w:ascii="Times New Roman" w:eastAsia="Calibri" w:hAnsi="Times New Roman" w:cs="Times New Roman"/>
          <w:sz w:val="28"/>
          <w:szCs w:val="28"/>
        </w:rPr>
        <w:t>Наиболее мощным индуктором органогенеза, который принято наз</w:t>
      </w:r>
      <w:r w:rsidRPr="00714A1D">
        <w:rPr>
          <w:rFonts w:ascii="Times New Roman" w:eastAsia="Calibri" w:hAnsi="Times New Roman" w:cs="Times New Roman"/>
          <w:sz w:val="28"/>
          <w:szCs w:val="28"/>
        </w:rPr>
        <w:t>ы</w:t>
      </w:r>
      <w:r w:rsidRPr="00714A1D">
        <w:rPr>
          <w:rFonts w:ascii="Times New Roman" w:eastAsia="Calibri" w:hAnsi="Times New Roman" w:cs="Times New Roman"/>
          <w:sz w:val="28"/>
          <w:szCs w:val="28"/>
        </w:rPr>
        <w:t>вать стимулом или сигналом морфогенеза, является изменение соотношения между концентрациями цитокининов и ауксинов, входящими в состав пит</w:t>
      </w:r>
      <w:r w:rsidRPr="00714A1D">
        <w:rPr>
          <w:rFonts w:ascii="Times New Roman" w:eastAsia="Calibri" w:hAnsi="Times New Roman" w:cs="Times New Roman"/>
          <w:sz w:val="28"/>
          <w:szCs w:val="28"/>
        </w:rPr>
        <w:t>а</w:t>
      </w:r>
      <w:r w:rsidRPr="00714A1D">
        <w:rPr>
          <w:rFonts w:ascii="Times New Roman" w:eastAsia="Calibri" w:hAnsi="Times New Roman" w:cs="Times New Roman"/>
          <w:sz w:val="28"/>
          <w:szCs w:val="28"/>
        </w:rPr>
        <w:t>тельных сред. В своей ставшей классической статье Ф. Скуг и К. Миллер (1957) показали, что при культивировании каллюса, полученного из паре</w:t>
      </w:r>
      <w:r w:rsidRPr="00714A1D">
        <w:rPr>
          <w:rFonts w:ascii="Times New Roman" w:eastAsia="Calibri" w:hAnsi="Times New Roman" w:cs="Times New Roman"/>
          <w:sz w:val="28"/>
          <w:szCs w:val="28"/>
        </w:rPr>
        <w:t>н</w:t>
      </w:r>
      <w:r w:rsidRPr="00714A1D">
        <w:rPr>
          <w:rFonts w:ascii="Times New Roman" w:eastAsia="Calibri" w:hAnsi="Times New Roman" w:cs="Times New Roman"/>
          <w:sz w:val="28"/>
          <w:szCs w:val="28"/>
        </w:rPr>
        <w:t>химы стебля табака на питательной среде, содержащей ауксин (ИУК) и цит</w:t>
      </w:r>
      <w:r w:rsidRPr="00714A1D">
        <w:rPr>
          <w:rFonts w:ascii="Times New Roman" w:eastAsia="Calibri" w:hAnsi="Times New Roman" w:cs="Times New Roman"/>
          <w:sz w:val="28"/>
          <w:szCs w:val="28"/>
        </w:rPr>
        <w:t>о</w:t>
      </w:r>
      <w:r w:rsidRPr="00714A1D">
        <w:rPr>
          <w:rFonts w:ascii="Times New Roman" w:eastAsia="Calibri" w:hAnsi="Times New Roman" w:cs="Times New Roman"/>
          <w:sz w:val="28"/>
          <w:szCs w:val="28"/>
        </w:rPr>
        <w:t>кинин (кинетин) приблизительно в равных молярных концентрациях, имеет место интенсивная пролиферация клеток, при преобладании цитокининов над ауксинами часто начинается стеблевой органогенез, а в случае преобл</w:t>
      </w:r>
      <w:r w:rsidRPr="00714A1D">
        <w:rPr>
          <w:rFonts w:ascii="Times New Roman" w:eastAsia="Calibri" w:hAnsi="Times New Roman" w:cs="Times New Roman"/>
          <w:sz w:val="28"/>
          <w:szCs w:val="28"/>
        </w:rPr>
        <w:t>а</w:t>
      </w:r>
      <w:r w:rsidRPr="00714A1D">
        <w:rPr>
          <w:rFonts w:ascii="Times New Roman" w:eastAsia="Calibri" w:hAnsi="Times New Roman" w:cs="Times New Roman"/>
          <w:sz w:val="28"/>
          <w:szCs w:val="28"/>
        </w:rPr>
        <w:t xml:space="preserve">дания ауксинов – корневой. </w:t>
      </w:r>
    </w:p>
    <w:p w:rsidR="00714A1D" w:rsidRPr="00714A1D" w:rsidRDefault="00714A1D" w:rsidP="00714A1D">
      <w:pPr>
        <w:ind w:firstLine="709"/>
        <w:rPr>
          <w:rFonts w:ascii="Times New Roman" w:eastAsia="Calibri" w:hAnsi="Times New Roman" w:cs="Times New Roman"/>
          <w:sz w:val="28"/>
          <w:szCs w:val="28"/>
        </w:rPr>
      </w:pPr>
      <w:r w:rsidRPr="00714A1D">
        <w:rPr>
          <w:rFonts w:ascii="Times New Roman" w:eastAsia="Calibri" w:hAnsi="Times New Roman" w:cs="Times New Roman"/>
          <w:sz w:val="28"/>
          <w:szCs w:val="28"/>
        </w:rPr>
        <w:t>Использование экзогенных гормональных препаратов до настоящего времени является одним из основных подходов для получения растений-регенерантов у разных видов растений. При этом значительно расширился круг применяемых ауксинов и цитокининов и их аналогов, вошли в обиход для этих целей и другие регуляторы роста: гиббереллин, абсцизовая кислота, этилен. Выяснилось, что установленная Ф. Скугом и К. Миллером закон</w:t>
      </w:r>
      <w:r w:rsidRPr="00714A1D">
        <w:rPr>
          <w:rFonts w:ascii="Times New Roman" w:eastAsia="Calibri" w:hAnsi="Times New Roman" w:cs="Times New Roman"/>
          <w:sz w:val="28"/>
          <w:szCs w:val="28"/>
        </w:rPr>
        <w:t>о</w:t>
      </w:r>
      <w:r w:rsidRPr="00714A1D">
        <w:rPr>
          <w:rFonts w:ascii="Times New Roman" w:eastAsia="Calibri" w:hAnsi="Times New Roman" w:cs="Times New Roman"/>
          <w:sz w:val="28"/>
          <w:szCs w:val="28"/>
        </w:rPr>
        <w:t>мерность во многих случаях не соблюдается. Так, обнаружены виды, напр</w:t>
      </w:r>
      <w:r w:rsidRPr="00714A1D">
        <w:rPr>
          <w:rFonts w:ascii="Times New Roman" w:eastAsia="Calibri" w:hAnsi="Times New Roman" w:cs="Times New Roman"/>
          <w:sz w:val="28"/>
          <w:szCs w:val="28"/>
        </w:rPr>
        <w:t>и</w:t>
      </w:r>
      <w:r w:rsidRPr="00714A1D">
        <w:rPr>
          <w:rFonts w:ascii="Times New Roman" w:eastAsia="Calibri" w:hAnsi="Times New Roman" w:cs="Times New Roman"/>
          <w:sz w:val="28"/>
          <w:szCs w:val="28"/>
        </w:rPr>
        <w:t>мер, люцерна, у которых, в отличие от табака, преобладание ауксинов над цитокининами приводит к стеблевому органогенезу. Это объясняют разли</w:t>
      </w:r>
      <w:r w:rsidRPr="00714A1D">
        <w:rPr>
          <w:rFonts w:ascii="Times New Roman" w:eastAsia="Calibri" w:hAnsi="Times New Roman" w:cs="Times New Roman"/>
          <w:sz w:val="28"/>
          <w:szCs w:val="28"/>
        </w:rPr>
        <w:t>ч</w:t>
      </w:r>
      <w:r w:rsidRPr="00714A1D">
        <w:rPr>
          <w:rFonts w:ascii="Times New Roman" w:eastAsia="Calibri" w:hAnsi="Times New Roman" w:cs="Times New Roman"/>
          <w:sz w:val="28"/>
          <w:szCs w:val="28"/>
        </w:rPr>
        <w:t>ным уровнем эндогенных фитогормонов в тканях эксплантата, различной чувствительностью к регуляторам роста компетентных каллюсных клеток. Следовательно, в каждом конкретном случае для эффективной индукции морфогенеза и получения растений-регенерантов необходимо искать опт</w:t>
      </w:r>
      <w:r w:rsidRPr="00714A1D">
        <w:rPr>
          <w:rFonts w:ascii="Times New Roman" w:eastAsia="Calibri" w:hAnsi="Times New Roman" w:cs="Times New Roman"/>
          <w:sz w:val="28"/>
          <w:szCs w:val="28"/>
        </w:rPr>
        <w:t>и</w:t>
      </w:r>
      <w:r w:rsidRPr="00714A1D">
        <w:rPr>
          <w:rFonts w:ascii="Times New Roman" w:eastAsia="Calibri" w:hAnsi="Times New Roman" w:cs="Times New Roman"/>
          <w:sz w:val="28"/>
          <w:szCs w:val="28"/>
        </w:rPr>
        <w:t>мальное соотношение фитогормонов, максимально учитывать другие факт</w:t>
      </w:r>
      <w:r w:rsidRPr="00714A1D">
        <w:rPr>
          <w:rFonts w:ascii="Times New Roman" w:eastAsia="Calibri" w:hAnsi="Times New Roman" w:cs="Times New Roman"/>
          <w:sz w:val="28"/>
          <w:szCs w:val="28"/>
        </w:rPr>
        <w:t>о</w:t>
      </w:r>
      <w:r w:rsidRPr="00714A1D">
        <w:rPr>
          <w:rFonts w:ascii="Times New Roman" w:eastAsia="Calibri" w:hAnsi="Times New Roman" w:cs="Times New Roman"/>
          <w:sz w:val="28"/>
          <w:szCs w:val="28"/>
        </w:rPr>
        <w:t>ры, которые могут оказывать влияние на этот процесс, их возможное взаим</w:t>
      </w:r>
      <w:r w:rsidRPr="00714A1D">
        <w:rPr>
          <w:rFonts w:ascii="Times New Roman" w:eastAsia="Calibri" w:hAnsi="Times New Roman" w:cs="Times New Roman"/>
          <w:sz w:val="28"/>
          <w:szCs w:val="28"/>
        </w:rPr>
        <w:t>о</w:t>
      </w:r>
      <w:r w:rsidRPr="00714A1D">
        <w:rPr>
          <w:rFonts w:ascii="Times New Roman" w:eastAsia="Calibri" w:hAnsi="Times New Roman" w:cs="Times New Roman"/>
          <w:sz w:val="28"/>
          <w:szCs w:val="28"/>
        </w:rPr>
        <w:t xml:space="preserve">действие. </w:t>
      </w:r>
    </w:p>
    <w:p w:rsidR="00714A1D" w:rsidRPr="00714A1D" w:rsidRDefault="00714A1D" w:rsidP="00714A1D">
      <w:pPr>
        <w:ind w:firstLine="709"/>
        <w:rPr>
          <w:rFonts w:ascii="Times New Roman" w:eastAsia="Calibri" w:hAnsi="Times New Roman" w:cs="Times New Roman"/>
          <w:sz w:val="28"/>
          <w:szCs w:val="28"/>
        </w:rPr>
      </w:pPr>
      <w:r w:rsidRPr="00714A1D">
        <w:rPr>
          <w:rFonts w:ascii="Times New Roman" w:eastAsia="Calibri" w:hAnsi="Times New Roman" w:cs="Times New Roman"/>
          <w:sz w:val="28"/>
          <w:szCs w:val="28"/>
        </w:rPr>
        <w:lastRenderedPageBreak/>
        <w:t>Органогенез в каллюсной ткани начинается с того, что под влиянием соответствующих воздействий (прежде всего при изменении соотношения концентраций ауксинов и цитокининов в питательной среде) компетентная клетка или группа компетентных клеток обособляются от окружающих их каллюсных клеток, образуя зоны повышенной митотической активности –так называемые меристемоид (иногда используется термин «инициаль»). Мер</w:t>
      </w:r>
      <w:r w:rsidRPr="00714A1D">
        <w:rPr>
          <w:rFonts w:ascii="Times New Roman" w:eastAsia="Calibri" w:hAnsi="Times New Roman" w:cs="Times New Roman"/>
          <w:sz w:val="28"/>
          <w:szCs w:val="28"/>
        </w:rPr>
        <w:t>и</w:t>
      </w:r>
      <w:r w:rsidRPr="00714A1D">
        <w:rPr>
          <w:rFonts w:ascii="Times New Roman" w:eastAsia="Calibri" w:hAnsi="Times New Roman" w:cs="Times New Roman"/>
          <w:sz w:val="28"/>
          <w:szCs w:val="28"/>
        </w:rPr>
        <w:t>стемоиды обычно располагаются в нижней части каллюса, вблизи трахееп</w:t>
      </w:r>
      <w:r w:rsidRPr="00714A1D">
        <w:rPr>
          <w:rFonts w:ascii="Times New Roman" w:eastAsia="Calibri" w:hAnsi="Times New Roman" w:cs="Times New Roman"/>
          <w:sz w:val="28"/>
          <w:szCs w:val="28"/>
        </w:rPr>
        <w:t>о</w:t>
      </w:r>
      <w:r w:rsidRPr="00714A1D">
        <w:rPr>
          <w:rFonts w:ascii="Times New Roman" w:eastAsia="Calibri" w:hAnsi="Times New Roman" w:cs="Times New Roman"/>
          <w:sz w:val="28"/>
          <w:szCs w:val="28"/>
        </w:rPr>
        <w:t>добных элементов, что обеспечивает контакт с питательной средой и воспр</w:t>
      </w:r>
      <w:r w:rsidRPr="00714A1D">
        <w:rPr>
          <w:rFonts w:ascii="Times New Roman" w:eastAsia="Calibri" w:hAnsi="Times New Roman" w:cs="Times New Roman"/>
          <w:sz w:val="28"/>
          <w:szCs w:val="28"/>
        </w:rPr>
        <w:t>и</w:t>
      </w:r>
      <w:r w:rsidRPr="00714A1D">
        <w:rPr>
          <w:rFonts w:ascii="Times New Roman" w:eastAsia="Calibri" w:hAnsi="Times New Roman" w:cs="Times New Roman"/>
          <w:sz w:val="28"/>
          <w:szCs w:val="28"/>
        </w:rPr>
        <w:t>ятие гормонального стимула. Клетки меристемоидов отличаются от остал</w:t>
      </w:r>
      <w:r w:rsidRPr="00714A1D">
        <w:rPr>
          <w:rFonts w:ascii="Times New Roman" w:eastAsia="Calibri" w:hAnsi="Times New Roman" w:cs="Times New Roman"/>
          <w:sz w:val="28"/>
          <w:szCs w:val="28"/>
        </w:rPr>
        <w:t>ь</w:t>
      </w:r>
      <w:r w:rsidRPr="00714A1D">
        <w:rPr>
          <w:rFonts w:ascii="Times New Roman" w:eastAsia="Calibri" w:hAnsi="Times New Roman" w:cs="Times New Roman"/>
          <w:sz w:val="28"/>
          <w:szCs w:val="28"/>
        </w:rPr>
        <w:t>ных каллюсных клеток небольшими размерами имеют изодиаметрическую форму, тонкие стенки, многочисленные мелкие вакуоли. Крупное ядро обы</w:t>
      </w:r>
      <w:r w:rsidRPr="00714A1D">
        <w:rPr>
          <w:rFonts w:ascii="Times New Roman" w:eastAsia="Calibri" w:hAnsi="Times New Roman" w:cs="Times New Roman"/>
          <w:sz w:val="28"/>
          <w:szCs w:val="28"/>
        </w:rPr>
        <w:t>ч</w:t>
      </w:r>
      <w:r w:rsidRPr="00714A1D">
        <w:rPr>
          <w:rFonts w:ascii="Times New Roman" w:eastAsia="Calibri" w:hAnsi="Times New Roman" w:cs="Times New Roman"/>
          <w:sz w:val="28"/>
          <w:szCs w:val="28"/>
        </w:rPr>
        <w:t>но занимает центральное положение. В дальнейшем в меристематическом очаге дифференцируются зачатки стебля, корня, листа или цветочной почки и соответственно происходит стеблевой, корневой, листовой или флорал</w:t>
      </w:r>
      <w:r w:rsidRPr="00714A1D">
        <w:rPr>
          <w:rFonts w:ascii="Times New Roman" w:eastAsia="Calibri" w:hAnsi="Times New Roman" w:cs="Times New Roman"/>
          <w:sz w:val="28"/>
          <w:szCs w:val="28"/>
        </w:rPr>
        <w:t>ь</w:t>
      </w:r>
      <w:r w:rsidRPr="00714A1D">
        <w:rPr>
          <w:rFonts w:ascii="Times New Roman" w:eastAsia="Calibri" w:hAnsi="Times New Roman" w:cs="Times New Roman"/>
          <w:sz w:val="28"/>
          <w:szCs w:val="28"/>
        </w:rPr>
        <w:t>ный органогенез. Формированию меристемоидов предшествует аккумуляция крахмала в зонах их расположения. Сам процесс органогенеза характеризуе</w:t>
      </w:r>
      <w:r w:rsidRPr="00714A1D">
        <w:rPr>
          <w:rFonts w:ascii="Times New Roman" w:eastAsia="Calibri" w:hAnsi="Times New Roman" w:cs="Times New Roman"/>
          <w:sz w:val="28"/>
          <w:szCs w:val="28"/>
        </w:rPr>
        <w:t>т</w:t>
      </w:r>
      <w:r w:rsidRPr="00714A1D">
        <w:rPr>
          <w:rFonts w:ascii="Times New Roman" w:eastAsia="Calibri" w:hAnsi="Times New Roman" w:cs="Times New Roman"/>
          <w:sz w:val="28"/>
          <w:szCs w:val="28"/>
        </w:rPr>
        <w:t>ся значительными затратами энергии (усиление гликолиза и пентозофосфа</w:t>
      </w:r>
      <w:r w:rsidRPr="00714A1D">
        <w:rPr>
          <w:rFonts w:ascii="Times New Roman" w:eastAsia="Calibri" w:hAnsi="Times New Roman" w:cs="Times New Roman"/>
          <w:sz w:val="28"/>
          <w:szCs w:val="28"/>
        </w:rPr>
        <w:t>т</w:t>
      </w:r>
      <w:r w:rsidRPr="00714A1D">
        <w:rPr>
          <w:rFonts w:ascii="Times New Roman" w:eastAsia="Calibri" w:hAnsi="Times New Roman" w:cs="Times New Roman"/>
          <w:sz w:val="28"/>
          <w:szCs w:val="28"/>
        </w:rPr>
        <w:t>ного пути окисления углеводов)</w:t>
      </w:r>
    </w:p>
    <w:p w:rsidR="00714A1D" w:rsidRPr="00714A1D" w:rsidRDefault="00714A1D" w:rsidP="00714A1D">
      <w:pPr>
        <w:ind w:firstLine="709"/>
        <w:rPr>
          <w:rFonts w:ascii="Times New Roman" w:eastAsia="Calibri" w:hAnsi="Times New Roman" w:cs="Times New Roman"/>
          <w:sz w:val="28"/>
          <w:szCs w:val="28"/>
        </w:rPr>
      </w:pPr>
      <w:r w:rsidRPr="00714A1D">
        <w:rPr>
          <w:rFonts w:ascii="Times New Roman" w:eastAsia="Calibri" w:hAnsi="Times New Roman" w:cs="Times New Roman"/>
          <w:sz w:val="28"/>
          <w:szCs w:val="28"/>
        </w:rPr>
        <w:t>Показано, что морфогенез в культуре каллюсных тканей табака хара</w:t>
      </w:r>
      <w:r w:rsidRPr="00714A1D">
        <w:rPr>
          <w:rFonts w:ascii="Times New Roman" w:eastAsia="Calibri" w:hAnsi="Times New Roman" w:cs="Times New Roman"/>
          <w:sz w:val="28"/>
          <w:szCs w:val="28"/>
        </w:rPr>
        <w:t>к</w:t>
      </w:r>
      <w:r w:rsidRPr="00714A1D">
        <w:rPr>
          <w:rFonts w:ascii="Times New Roman" w:eastAsia="Calibri" w:hAnsi="Times New Roman" w:cs="Times New Roman"/>
          <w:sz w:val="28"/>
          <w:szCs w:val="28"/>
        </w:rPr>
        <w:t>теризуется включением и выключением синтеза определенных белков-маркеров. Индуцированная детерминация клеток каллюсной ткани сопряж</w:t>
      </w:r>
      <w:r w:rsidRPr="00714A1D">
        <w:rPr>
          <w:rFonts w:ascii="Times New Roman" w:eastAsia="Calibri" w:hAnsi="Times New Roman" w:cs="Times New Roman"/>
          <w:sz w:val="28"/>
          <w:szCs w:val="28"/>
        </w:rPr>
        <w:t>е</w:t>
      </w:r>
      <w:r w:rsidRPr="00714A1D">
        <w:rPr>
          <w:rFonts w:ascii="Times New Roman" w:eastAsia="Calibri" w:hAnsi="Times New Roman" w:cs="Times New Roman"/>
          <w:sz w:val="28"/>
          <w:szCs w:val="28"/>
        </w:rPr>
        <w:t>на с появлением в ней антигена – маркера клеток меристемы стебля. Для и</w:t>
      </w:r>
      <w:r w:rsidRPr="00714A1D">
        <w:rPr>
          <w:rFonts w:ascii="Times New Roman" w:eastAsia="Calibri" w:hAnsi="Times New Roman" w:cs="Times New Roman"/>
          <w:sz w:val="28"/>
          <w:szCs w:val="28"/>
        </w:rPr>
        <w:t>н</w:t>
      </w:r>
      <w:r w:rsidRPr="00714A1D">
        <w:rPr>
          <w:rFonts w:ascii="Times New Roman" w:eastAsia="Calibri" w:hAnsi="Times New Roman" w:cs="Times New Roman"/>
          <w:sz w:val="28"/>
          <w:szCs w:val="28"/>
        </w:rPr>
        <w:t>дукции соматического эмбриогенеза обычно необходимо присутствие в п</w:t>
      </w:r>
      <w:r w:rsidRPr="00714A1D">
        <w:rPr>
          <w:rFonts w:ascii="Times New Roman" w:eastAsia="Calibri" w:hAnsi="Times New Roman" w:cs="Times New Roman"/>
          <w:sz w:val="28"/>
          <w:szCs w:val="28"/>
        </w:rPr>
        <w:t>и</w:t>
      </w:r>
      <w:r w:rsidRPr="00714A1D">
        <w:rPr>
          <w:rFonts w:ascii="Times New Roman" w:eastAsia="Calibri" w:hAnsi="Times New Roman" w:cs="Times New Roman"/>
          <w:sz w:val="28"/>
          <w:szCs w:val="28"/>
        </w:rPr>
        <w:t>тательной среде ауксина (чаще всего это 2,4-Д). Считается, что ауксин, а также другие индукторы эмбриогенеза (например, электрическое поле), пр</w:t>
      </w:r>
      <w:r w:rsidRPr="00714A1D">
        <w:rPr>
          <w:rFonts w:ascii="Times New Roman" w:eastAsia="Calibri" w:hAnsi="Times New Roman" w:cs="Times New Roman"/>
          <w:sz w:val="28"/>
          <w:szCs w:val="28"/>
        </w:rPr>
        <w:t>и</w:t>
      </w:r>
      <w:r w:rsidRPr="00714A1D">
        <w:rPr>
          <w:rFonts w:ascii="Times New Roman" w:eastAsia="Calibri" w:hAnsi="Times New Roman" w:cs="Times New Roman"/>
          <w:sz w:val="28"/>
          <w:szCs w:val="28"/>
        </w:rPr>
        <w:t>меняемые для индукции соматического эмбриогенеза, изменяют полярность компетентных клеток, что приводит к появлению градиентов эндогенного ауксина, биоэлектрических потенциалов и кальция. Кроме того, в клетках происходит перестройка элементов цитоскелета, которая связана с их пол</w:t>
      </w:r>
      <w:r w:rsidRPr="00714A1D">
        <w:rPr>
          <w:rFonts w:ascii="Times New Roman" w:eastAsia="Calibri" w:hAnsi="Times New Roman" w:cs="Times New Roman"/>
          <w:sz w:val="28"/>
          <w:szCs w:val="28"/>
        </w:rPr>
        <w:t>я</w:t>
      </w:r>
      <w:r w:rsidRPr="00714A1D">
        <w:rPr>
          <w:rFonts w:ascii="Times New Roman" w:eastAsia="Calibri" w:hAnsi="Times New Roman" w:cs="Times New Roman"/>
          <w:sz w:val="28"/>
          <w:szCs w:val="28"/>
        </w:rPr>
        <w:t>ризацией и последующими асимметричными делениями. Именно мелкие д</w:t>
      </w:r>
      <w:r w:rsidRPr="00714A1D">
        <w:rPr>
          <w:rFonts w:ascii="Times New Roman" w:eastAsia="Calibri" w:hAnsi="Times New Roman" w:cs="Times New Roman"/>
          <w:sz w:val="28"/>
          <w:szCs w:val="28"/>
        </w:rPr>
        <w:t>о</w:t>
      </w:r>
      <w:r w:rsidRPr="00714A1D">
        <w:rPr>
          <w:rFonts w:ascii="Times New Roman" w:eastAsia="Calibri" w:hAnsi="Times New Roman" w:cs="Times New Roman"/>
          <w:sz w:val="28"/>
          <w:szCs w:val="28"/>
        </w:rPr>
        <w:t>черние клетки, образовавшиеся в результате асимметричного деления, явл</w:t>
      </w:r>
      <w:r w:rsidRPr="00714A1D">
        <w:rPr>
          <w:rFonts w:ascii="Times New Roman" w:eastAsia="Calibri" w:hAnsi="Times New Roman" w:cs="Times New Roman"/>
          <w:sz w:val="28"/>
          <w:szCs w:val="28"/>
        </w:rPr>
        <w:t>я</w:t>
      </w:r>
      <w:r w:rsidRPr="00714A1D">
        <w:rPr>
          <w:rFonts w:ascii="Times New Roman" w:eastAsia="Calibri" w:hAnsi="Times New Roman" w:cs="Times New Roman"/>
          <w:sz w:val="28"/>
          <w:szCs w:val="28"/>
        </w:rPr>
        <w:t>ются эмбриогенными (детерминированными к эмбриогенезу). Предетерм</w:t>
      </w:r>
      <w:r w:rsidRPr="00714A1D">
        <w:rPr>
          <w:rFonts w:ascii="Times New Roman" w:eastAsia="Calibri" w:hAnsi="Times New Roman" w:cs="Times New Roman"/>
          <w:sz w:val="28"/>
          <w:szCs w:val="28"/>
        </w:rPr>
        <w:t>и</w:t>
      </w:r>
      <w:r w:rsidRPr="00714A1D">
        <w:rPr>
          <w:rFonts w:ascii="Times New Roman" w:eastAsia="Calibri" w:hAnsi="Times New Roman" w:cs="Times New Roman"/>
          <w:sz w:val="28"/>
          <w:szCs w:val="28"/>
        </w:rPr>
        <w:t>нированные эмбриогенные клетки могут также изначально присутствовать в тканях эксплантата, что позволяет получать соматические эмбриоиды неп</w:t>
      </w:r>
      <w:r w:rsidRPr="00714A1D">
        <w:rPr>
          <w:rFonts w:ascii="Times New Roman" w:eastAsia="Calibri" w:hAnsi="Times New Roman" w:cs="Times New Roman"/>
          <w:sz w:val="28"/>
          <w:szCs w:val="28"/>
        </w:rPr>
        <w:t>о</w:t>
      </w:r>
      <w:r w:rsidRPr="00714A1D">
        <w:rPr>
          <w:rFonts w:ascii="Times New Roman" w:eastAsia="Calibri" w:hAnsi="Times New Roman" w:cs="Times New Roman"/>
          <w:sz w:val="28"/>
          <w:szCs w:val="28"/>
        </w:rPr>
        <w:t>средственно из клеток эксплантата (прямой соматический эмбриогенез) или получать из таких эксплантатов «эмбриогенный каллюс», из которого н</w:t>
      </w:r>
      <w:r w:rsidRPr="00714A1D">
        <w:rPr>
          <w:rFonts w:ascii="Times New Roman" w:eastAsia="Calibri" w:hAnsi="Times New Roman" w:cs="Times New Roman"/>
          <w:sz w:val="28"/>
          <w:szCs w:val="28"/>
        </w:rPr>
        <w:t>е</w:t>
      </w:r>
      <w:r w:rsidRPr="00714A1D">
        <w:rPr>
          <w:rFonts w:ascii="Times New Roman" w:eastAsia="Calibri" w:hAnsi="Times New Roman" w:cs="Times New Roman"/>
          <w:sz w:val="28"/>
          <w:szCs w:val="28"/>
        </w:rPr>
        <w:t xml:space="preserve">сложно получить большое количество эмбриоидов. </w:t>
      </w:r>
    </w:p>
    <w:p w:rsidR="00714A1D" w:rsidRPr="00714A1D" w:rsidRDefault="00714A1D" w:rsidP="00714A1D">
      <w:pPr>
        <w:ind w:firstLine="709"/>
        <w:rPr>
          <w:rFonts w:ascii="Times New Roman" w:eastAsia="Calibri" w:hAnsi="Times New Roman" w:cs="Times New Roman"/>
          <w:sz w:val="28"/>
          <w:szCs w:val="28"/>
        </w:rPr>
      </w:pPr>
      <w:r w:rsidRPr="00714A1D">
        <w:rPr>
          <w:rFonts w:ascii="Times New Roman" w:eastAsia="Calibri" w:hAnsi="Times New Roman" w:cs="Times New Roman"/>
          <w:sz w:val="28"/>
          <w:szCs w:val="28"/>
        </w:rPr>
        <w:t>Эмбриогенные клетки отличаются от остальных каллюсных клеток м</w:t>
      </w:r>
      <w:r w:rsidRPr="00714A1D">
        <w:rPr>
          <w:rFonts w:ascii="Times New Roman" w:eastAsia="Calibri" w:hAnsi="Times New Roman" w:cs="Times New Roman"/>
          <w:sz w:val="28"/>
          <w:szCs w:val="28"/>
        </w:rPr>
        <w:t>а</w:t>
      </w:r>
      <w:r w:rsidRPr="00714A1D">
        <w:rPr>
          <w:rFonts w:ascii="Times New Roman" w:eastAsia="Calibri" w:hAnsi="Times New Roman" w:cs="Times New Roman"/>
          <w:sz w:val="28"/>
          <w:szCs w:val="28"/>
        </w:rPr>
        <w:t>лыми размерами, угловатой формой, более плотной цитоплазмой, мелкими вакуолями (около 30 % объема клетки), множеством крахмальных зерен. Они имеют крупное ядро и большое количество рибосом. Микротрубочки у них имеют линейную ориентацию параллельно оси клетки. Между эмбриоге</w:t>
      </w:r>
      <w:r w:rsidRPr="00714A1D">
        <w:rPr>
          <w:rFonts w:ascii="Times New Roman" w:eastAsia="Calibri" w:hAnsi="Times New Roman" w:cs="Times New Roman"/>
          <w:sz w:val="28"/>
          <w:szCs w:val="28"/>
        </w:rPr>
        <w:t>н</w:t>
      </w:r>
      <w:r w:rsidRPr="00714A1D">
        <w:rPr>
          <w:rFonts w:ascii="Times New Roman" w:eastAsia="Calibri" w:hAnsi="Times New Roman" w:cs="Times New Roman"/>
          <w:sz w:val="28"/>
          <w:szCs w:val="28"/>
        </w:rPr>
        <w:t>ными клетками восстанавливаются плазмодесмы, которые практически о</w:t>
      </w:r>
      <w:r w:rsidRPr="00714A1D">
        <w:rPr>
          <w:rFonts w:ascii="Times New Roman" w:eastAsia="Calibri" w:hAnsi="Times New Roman" w:cs="Times New Roman"/>
          <w:sz w:val="28"/>
          <w:szCs w:val="28"/>
        </w:rPr>
        <w:t>т</w:t>
      </w:r>
      <w:r w:rsidRPr="00714A1D">
        <w:rPr>
          <w:rFonts w:ascii="Times New Roman" w:eastAsia="Calibri" w:hAnsi="Times New Roman" w:cs="Times New Roman"/>
          <w:sz w:val="28"/>
          <w:szCs w:val="28"/>
        </w:rPr>
        <w:t xml:space="preserve">сутствуют в массе каллюсных клеток. </w:t>
      </w:r>
    </w:p>
    <w:p w:rsidR="00714A1D" w:rsidRPr="00714A1D" w:rsidRDefault="00714A1D" w:rsidP="00714A1D">
      <w:pPr>
        <w:ind w:firstLine="709"/>
        <w:rPr>
          <w:rFonts w:ascii="Times New Roman" w:eastAsia="Calibri" w:hAnsi="Times New Roman" w:cs="Times New Roman"/>
          <w:sz w:val="28"/>
          <w:szCs w:val="28"/>
        </w:rPr>
      </w:pPr>
      <w:r w:rsidRPr="00714A1D">
        <w:rPr>
          <w:rFonts w:ascii="Times New Roman" w:eastAsia="Calibri" w:hAnsi="Times New Roman" w:cs="Times New Roman"/>
          <w:sz w:val="28"/>
          <w:szCs w:val="28"/>
        </w:rPr>
        <w:lastRenderedPageBreak/>
        <w:t>В результате деления эмбриогенных клеток формируется глобулярный проэмбрио. Условием его дальнейшего развития является перенос культур на питательную среду, содержащую пониженные концентрации ауксинов, или на полностью безгормональную среду. Устранение из питательной среды д</w:t>
      </w:r>
      <w:r w:rsidRPr="00714A1D">
        <w:rPr>
          <w:rFonts w:ascii="Times New Roman" w:eastAsia="Calibri" w:hAnsi="Times New Roman" w:cs="Times New Roman"/>
          <w:sz w:val="28"/>
          <w:szCs w:val="28"/>
        </w:rPr>
        <w:t>е</w:t>
      </w:r>
      <w:r w:rsidRPr="00714A1D">
        <w:rPr>
          <w:rFonts w:ascii="Times New Roman" w:eastAsia="Calibri" w:hAnsi="Times New Roman" w:cs="Times New Roman"/>
          <w:sz w:val="28"/>
          <w:szCs w:val="28"/>
        </w:rPr>
        <w:t>дифференцирующего фактора (ауксина) приводит к тому, что проэмбрио превращается в глобулярный зародыш, который далее проходит стадии, х</w:t>
      </w:r>
      <w:r w:rsidRPr="00714A1D">
        <w:rPr>
          <w:rFonts w:ascii="Times New Roman" w:eastAsia="Calibri" w:hAnsi="Times New Roman" w:cs="Times New Roman"/>
          <w:sz w:val="28"/>
          <w:szCs w:val="28"/>
        </w:rPr>
        <w:t>а</w:t>
      </w:r>
      <w:r w:rsidRPr="00714A1D">
        <w:rPr>
          <w:rFonts w:ascii="Times New Roman" w:eastAsia="Calibri" w:hAnsi="Times New Roman" w:cs="Times New Roman"/>
          <w:sz w:val="28"/>
          <w:szCs w:val="28"/>
        </w:rPr>
        <w:t>рактерные для развития зиготических зародышей: «сердечко», «торпедо», зрелый соматический эмбриоид. Соматические эмбриоиды имеют как сте</w:t>
      </w:r>
      <w:r w:rsidRPr="00714A1D">
        <w:rPr>
          <w:rFonts w:ascii="Times New Roman" w:eastAsia="Calibri" w:hAnsi="Times New Roman" w:cs="Times New Roman"/>
          <w:sz w:val="28"/>
          <w:szCs w:val="28"/>
        </w:rPr>
        <w:t>б</w:t>
      </w:r>
      <w:r w:rsidRPr="00714A1D">
        <w:rPr>
          <w:rFonts w:ascii="Times New Roman" w:eastAsia="Calibri" w:hAnsi="Times New Roman" w:cs="Times New Roman"/>
          <w:sz w:val="28"/>
          <w:szCs w:val="28"/>
        </w:rPr>
        <w:t>левые, так и корневые меристемы. Из стеблевого апекса формируется пр</w:t>
      </w:r>
      <w:r w:rsidRPr="00714A1D">
        <w:rPr>
          <w:rFonts w:ascii="Times New Roman" w:eastAsia="Calibri" w:hAnsi="Times New Roman" w:cs="Times New Roman"/>
          <w:sz w:val="28"/>
          <w:szCs w:val="28"/>
        </w:rPr>
        <w:t>о</w:t>
      </w:r>
      <w:r w:rsidRPr="00714A1D">
        <w:rPr>
          <w:rFonts w:ascii="Times New Roman" w:eastAsia="Calibri" w:hAnsi="Times New Roman" w:cs="Times New Roman"/>
          <w:sz w:val="28"/>
          <w:szCs w:val="28"/>
        </w:rPr>
        <w:t>росток. «Корневой» конец эмбриоида, как правило, направлен в сторону ка</w:t>
      </w:r>
      <w:r w:rsidRPr="00714A1D">
        <w:rPr>
          <w:rFonts w:ascii="Times New Roman" w:eastAsia="Calibri" w:hAnsi="Times New Roman" w:cs="Times New Roman"/>
          <w:sz w:val="28"/>
          <w:szCs w:val="28"/>
        </w:rPr>
        <w:t>л</w:t>
      </w:r>
      <w:r w:rsidRPr="00714A1D">
        <w:rPr>
          <w:rFonts w:ascii="Times New Roman" w:eastAsia="Calibri" w:hAnsi="Times New Roman" w:cs="Times New Roman"/>
          <w:sz w:val="28"/>
          <w:szCs w:val="28"/>
        </w:rPr>
        <w:t>люса, в который «прорастают» образующиеся корни и откуда формирующе</w:t>
      </w:r>
      <w:r w:rsidRPr="00714A1D">
        <w:rPr>
          <w:rFonts w:ascii="Times New Roman" w:eastAsia="Calibri" w:hAnsi="Times New Roman" w:cs="Times New Roman"/>
          <w:sz w:val="28"/>
          <w:szCs w:val="28"/>
        </w:rPr>
        <w:t>е</w:t>
      </w:r>
      <w:r w:rsidRPr="00714A1D">
        <w:rPr>
          <w:rFonts w:ascii="Times New Roman" w:eastAsia="Calibri" w:hAnsi="Times New Roman" w:cs="Times New Roman"/>
          <w:sz w:val="28"/>
          <w:szCs w:val="28"/>
        </w:rPr>
        <w:t xml:space="preserve">ся растение получает необходимые элементы питания. </w:t>
      </w:r>
    </w:p>
    <w:p w:rsidR="00714A1D" w:rsidRPr="00714A1D" w:rsidRDefault="00714A1D" w:rsidP="00714A1D">
      <w:pPr>
        <w:ind w:firstLine="709"/>
        <w:rPr>
          <w:rFonts w:ascii="Times New Roman" w:eastAsia="Calibri" w:hAnsi="Times New Roman" w:cs="Times New Roman"/>
          <w:sz w:val="28"/>
          <w:szCs w:val="28"/>
        </w:rPr>
      </w:pPr>
      <w:r w:rsidRPr="00714A1D">
        <w:rPr>
          <w:rFonts w:ascii="Times New Roman" w:eastAsia="Calibri" w:hAnsi="Times New Roman" w:cs="Times New Roman"/>
          <w:sz w:val="28"/>
          <w:szCs w:val="28"/>
        </w:rPr>
        <w:t>Сравнительный анализ развития соматических и половых зародышей позволяет говорить о параллелизме их развития, который проявляется в о</w:t>
      </w:r>
      <w:r w:rsidRPr="00714A1D">
        <w:rPr>
          <w:rFonts w:ascii="Times New Roman" w:eastAsia="Calibri" w:hAnsi="Times New Roman" w:cs="Times New Roman"/>
          <w:sz w:val="28"/>
          <w:szCs w:val="28"/>
        </w:rPr>
        <w:t>с</w:t>
      </w:r>
      <w:r w:rsidRPr="00714A1D">
        <w:rPr>
          <w:rFonts w:ascii="Times New Roman" w:eastAsia="Calibri" w:hAnsi="Times New Roman" w:cs="Times New Roman"/>
          <w:sz w:val="28"/>
          <w:szCs w:val="28"/>
        </w:rPr>
        <w:t>новных закономерностях морфогенеза: биполярности, симметрии, клеточной и тканевой дифференциации. Изолировано несколько генов, которые эк</w:t>
      </w:r>
      <w:r w:rsidRPr="00714A1D">
        <w:rPr>
          <w:rFonts w:ascii="Times New Roman" w:eastAsia="Calibri" w:hAnsi="Times New Roman" w:cs="Times New Roman"/>
          <w:sz w:val="28"/>
          <w:szCs w:val="28"/>
        </w:rPr>
        <w:t>с</w:t>
      </w:r>
      <w:r w:rsidRPr="00714A1D">
        <w:rPr>
          <w:rFonts w:ascii="Times New Roman" w:eastAsia="Calibri" w:hAnsi="Times New Roman" w:cs="Times New Roman"/>
          <w:sz w:val="28"/>
          <w:szCs w:val="28"/>
        </w:rPr>
        <w:t xml:space="preserve">прессируются в ходе соматического эмбриогенеза. Они классифицированы на три категории: </w:t>
      </w:r>
    </w:p>
    <w:p w:rsidR="00714A1D" w:rsidRPr="00714A1D" w:rsidRDefault="00714A1D" w:rsidP="00714A1D">
      <w:pPr>
        <w:ind w:firstLine="709"/>
        <w:rPr>
          <w:rFonts w:ascii="Times New Roman" w:eastAsia="Calibri" w:hAnsi="Times New Roman" w:cs="Times New Roman"/>
          <w:sz w:val="28"/>
          <w:szCs w:val="28"/>
        </w:rPr>
      </w:pPr>
      <w:r w:rsidRPr="00714A1D">
        <w:rPr>
          <w:rFonts w:ascii="Times New Roman" w:eastAsia="Calibri" w:hAnsi="Times New Roman" w:cs="Times New Roman"/>
          <w:sz w:val="28"/>
          <w:szCs w:val="28"/>
        </w:rPr>
        <w:t xml:space="preserve">1) гены, вовлеченные в процесс деления клеток (21D7 и СЕМ1); </w:t>
      </w:r>
    </w:p>
    <w:p w:rsidR="00714A1D" w:rsidRPr="00714A1D" w:rsidRDefault="00714A1D" w:rsidP="00714A1D">
      <w:pPr>
        <w:ind w:firstLine="709"/>
        <w:rPr>
          <w:rFonts w:ascii="Times New Roman" w:eastAsia="Calibri" w:hAnsi="Times New Roman" w:cs="Times New Roman"/>
          <w:sz w:val="28"/>
          <w:szCs w:val="28"/>
        </w:rPr>
      </w:pPr>
      <w:r w:rsidRPr="00714A1D">
        <w:rPr>
          <w:rFonts w:ascii="Times New Roman" w:eastAsia="Calibri" w:hAnsi="Times New Roman" w:cs="Times New Roman"/>
          <w:sz w:val="28"/>
          <w:szCs w:val="28"/>
        </w:rPr>
        <w:t>2) гены, связанные с формированием органов зародыша (CAR3, CAR4 и CHB4 – с формированием гипокотиля; CAR5, CAR6 и CHB – с формиров</w:t>
      </w:r>
      <w:r w:rsidRPr="00714A1D">
        <w:rPr>
          <w:rFonts w:ascii="Times New Roman" w:eastAsia="Calibri" w:hAnsi="Times New Roman" w:cs="Times New Roman"/>
          <w:sz w:val="28"/>
          <w:szCs w:val="28"/>
        </w:rPr>
        <w:t>а</w:t>
      </w:r>
      <w:r w:rsidRPr="00714A1D">
        <w:rPr>
          <w:rFonts w:ascii="Times New Roman" w:eastAsia="Calibri" w:hAnsi="Times New Roman" w:cs="Times New Roman"/>
          <w:sz w:val="28"/>
          <w:szCs w:val="28"/>
        </w:rPr>
        <w:t>нием гипокотиля и/или корней на стадии глобулярного зародыша и «торп</w:t>
      </w:r>
      <w:r w:rsidRPr="00714A1D">
        <w:rPr>
          <w:rFonts w:ascii="Times New Roman" w:eastAsia="Calibri" w:hAnsi="Times New Roman" w:cs="Times New Roman"/>
          <w:sz w:val="28"/>
          <w:szCs w:val="28"/>
        </w:rPr>
        <w:t>е</w:t>
      </w:r>
      <w:r w:rsidRPr="00714A1D">
        <w:rPr>
          <w:rFonts w:ascii="Times New Roman" w:eastAsia="Calibri" w:hAnsi="Times New Roman" w:cs="Times New Roman"/>
          <w:sz w:val="28"/>
          <w:szCs w:val="28"/>
        </w:rPr>
        <w:t xml:space="preserve">до»); </w:t>
      </w:r>
    </w:p>
    <w:p w:rsidR="00714A1D" w:rsidRPr="00714A1D" w:rsidRDefault="00714A1D" w:rsidP="00714A1D">
      <w:pPr>
        <w:ind w:firstLine="709"/>
        <w:rPr>
          <w:rFonts w:ascii="Times New Roman" w:eastAsia="Calibri" w:hAnsi="Times New Roman" w:cs="Times New Roman"/>
          <w:sz w:val="28"/>
          <w:szCs w:val="28"/>
        </w:rPr>
      </w:pPr>
      <w:r w:rsidRPr="00714A1D">
        <w:rPr>
          <w:rFonts w:ascii="Times New Roman" w:eastAsia="Calibri" w:hAnsi="Times New Roman" w:cs="Times New Roman"/>
          <w:sz w:val="28"/>
          <w:szCs w:val="28"/>
        </w:rPr>
        <w:t>3) эмбрио-специфические гены (CHB2 и CEM6).</w:t>
      </w:r>
    </w:p>
    <w:p w:rsidR="00714A1D" w:rsidRPr="00714A1D" w:rsidRDefault="00714A1D" w:rsidP="00714A1D">
      <w:pPr>
        <w:ind w:firstLine="709"/>
        <w:rPr>
          <w:rFonts w:ascii="Times New Roman" w:eastAsia="Calibri" w:hAnsi="Times New Roman" w:cs="Times New Roman"/>
          <w:sz w:val="28"/>
          <w:szCs w:val="28"/>
        </w:rPr>
      </w:pPr>
      <w:r w:rsidRPr="00714A1D">
        <w:rPr>
          <w:rFonts w:ascii="Times New Roman" w:eastAsia="Calibri" w:hAnsi="Times New Roman" w:cs="Times New Roman"/>
          <w:sz w:val="28"/>
          <w:szCs w:val="28"/>
        </w:rPr>
        <w:t>Индукция стеблевого органогенеза или соматического эмбриогенеза позволяет получить растения-регенеранты. Посредством стеблевого орган</w:t>
      </w:r>
      <w:r w:rsidRPr="00714A1D">
        <w:rPr>
          <w:rFonts w:ascii="Times New Roman" w:eastAsia="Calibri" w:hAnsi="Times New Roman" w:cs="Times New Roman"/>
          <w:sz w:val="28"/>
          <w:szCs w:val="28"/>
        </w:rPr>
        <w:t>о</w:t>
      </w:r>
      <w:r w:rsidRPr="00714A1D">
        <w:rPr>
          <w:rFonts w:ascii="Times New Roman" w:eastAsia="Calibri" w:hAnsi="Times New Roman" w:cs="Times New Roman"/>
          <w:sz w:val="28"/>
          <w:szCs w:val="28"/>
        </w:rPr>
        <w:t>генеза растения регенерируют из каллюсных культур, а также из клеток эк</w:t>
      </w:r>
      <w:r w:rsidRPr="00714A1D">
        <w:rPr>
          <w:rFonts w:ascii="Times New Roman" w:eastAsia="Calibri" w:hAnsi="Times New Roman" w:cs="Times New Roman"/>
          <w:sz w:val="28"/>
          <w:szCs w:val="28"/>
        </w:rPr>
        <w:t>с</w:t>
      </w:r>
      <w:r w:rsidRPr="00714A1D">
        <w:rPr>
          <w:rFonts w:ascii="Times New Roman" w:eastAsia="Calibri" w:hAnsi="Times New Roman" w:cs="Times New Roman"/>
          <w:sz w:val="28"/>
          <w:szCs w:val="28"/>
        </w:rPr>
        <w:t>плантата: путем индукции адвентивных почек или из пазушных почек сте</w:t>
      </w:r>
      <w:r w:rsidRPr="00714A1D">
        <w:rPr>
          <w:rFonts w:ascii="Times New Roman" w:eastAsia="Calibri" w:hAnsi="Times New Roman" w:cs="Times New Roman"/>
          <w:sz w:val="28"/>
          <w:szCs w:val="28"/>
        </w:rPr>
        <w:t>б</w:t>
      </w:r>
      <w:r w:rsidRPr="00714A1D">
        <w:rPr>
          <w:rFonts w:ascii="Times New Roman" w:eastAsia="Calibri" w:hAnsi="Times New Roman" w:cs="Times New Roman"/>
          <w:sz w:val="28"/>
          <w:szCs w:val="28"/>
        </w:rPr>
        <w:t>левых черенков. Адвентивные (придаточные) почки образуются у интактных растений не на верхушке побега или в пазухе листа, а на различных органах растения (корнях, листьях, стеблях). При этом они не связаны с апикальными меристемами, а формируются из различных тканей, как поверхностных, так и глубоко расположенных. Использование культуры клеток позволяет пол</w:t>
      </w:r>
      <w:r w:rsidRPr="00714A1D">
        <w:rPr>
          <w:rFonts w:ascii="Times New Roman" w:eastAsia="Calibri" w:hAnsi="Times New Roman" w:cs="Times New Roman"/>
          <w:sz w:val="28"/>
          <w:szCs w:val="28"/>
        </w:rPr>
        <w:t>у</w:t>
      </w:r>
      <w:r w:rsidRPr="00714A1D">
        <w:rPr>
          <w:rFonts w:ascii="Times New Roman" w:eastAsia="Calibri" w:hAnsi="Times New Roman" w:cs="Times New Roman"/>
          <w:sz w:val="28"/>
          <w:szCs w:val="28"/>
        </w:rPr>
        <w:t>чать адвентивные побеги из эксплантатов листа, клубня, стебля и других ча</w:t>
      </w:r>
      <w:r w:rsidRPr="00714A1D">
        <w:rPr>
          <w:rFonts w:ascii="Times New Roman" w:eastAsia="Calibri" w:hAnsi="Times New Roman" w:cs="Times New Roman"/>
          <w:sz w:val="28"/>
          <w:szCs w:val="28"/>
        </w:rPr>
        <w:t>с</w:t>
      </w:r>
      <w:r w:rsidRPr="00714A1D">
        <w:rPr>
          <w:rFonts w:ascii="Times New Roman" w:eastAsia="Calibri" w:hAnsi="Times New Roman" w:cs="Times New Roman"/>
          <w:sz w:val="28"/>
          <w:szCs w:val="28"/>
        </w:rPr>
        <w:t>тей растения в больших количествах. То же относится к индукции побегов из пазушных почек стеблевых эксплантатов. Получение растений-регенерантов из пазушных и адвентивных почек – основные методы вегетативного (кл</w:t>
      </w:r>
      <w:r w:rsidRPr="00714A1D">
        <w:rPr>
          <w:rFonts w:ascii="Times New Roman" w:eastAsia="Calibri" w:hAnsi="Times New Roman" w:cs="Times New Roman"/>
          <w:sz w:val="28"/>
          <w:szCs w:val="28"/>
        </w:rPr>
        <w:t>о</w:t>
      </w:r>
      <w:r w:rsidRPr="00714A1D">
        <w:rPr>
          <w:rFonts w:ascii="Times New Roman" w:eastAsia="Calibri" w:hAnsi="Times New Roman" w:cs="Times New Roman"/>
          <w:sz w:val="28"/>
          <w:szCs w:val="28"/>
        </w:rPr>
        <w:t>нального) размножения растений in vitro. Образовавшиеся из почек побеги отделяют от эксплантата, укореняют на питательной среде с ауксинами (или без регуляторов роста), затем переносят в условия in vivo, где из них выр</w:t>
      </w:r>
      <w:r w:rsidRPr="00714A1D">
        <w:rPr>
          <w:rFonts w:ascii="Times New Roman" w:eastAsia="Calibri" w:hAnsi="Times New Roman" w:cs="Times New Roman"/>
          <w:sz w:val="28"/>
          <w:szCs w:val="28"/>
        </w:rPr>
        <w:t>а</w:t>
      </w:r>
      <w:r w:rsidRPr="00714A1D">
        <w:rPr>
          <w:rFonts w:ascii="Times New Roman" w:eastAsia="Calibri" w:hAnsi="Times New Roman" w:cs="Times New Roman"/>
          <w:sz w:val="28"/>
          <w:szCs w:val="28"/>
        </w:rPr>
        <w:t>щивают взрослые растения.</w:t>
      </w:r>
    </w:p>
    <w:p w:rsidR="00714A1D" w:rsidRPr="00714A1D" w:rsidRDefault="00714A1D" w:rsidP="00714A1D">
      <w:pPr>
        <w:ind w:firstLine="709"/>
        <w:rPr>
          <w:rFonts w:ascii="Times New Roman" w:eastAsia="Calibri" w:hAnsi="Times New Roman" w:cs="Times New Roman"/>
          <w:sz w:val="28"/>
          <w:szCs w:val="28"/>
          <w:lang w:val="en-US"/>
        </w:rPr>
      </w:pPr>
      <w:r w:rsidRPr="00714A1D">
        <w:rPr>
          <w:rFonts w:ascii="Times New Roman" w:eastAsia="Calibri" w:hAnsi="Times New Roman" w:cs="Times New Roman"/>
          <w:sz w:val="28"/>
          <w:szCs w:val="28"/>
        </w:rPr>
        <w:t xml:space="preserve">Соматический эмбриогенез индуцируют в суспензионной культуре клеток, у каллюсных культур, в культуре пыльников. Образовавшиеся </w:t>
      </w:r>
      <w:r w:rsidRPr="00714A1D">
        <w:rPr>
          <w:rFonts w:ascii="Times New Roman" w:eastAsia="Calibri" w:hAnsi="Times New Roman" w:cs="Times New Roman"/>
          <w:sz w:val="28"/>
          <w:szCs w:val="28"/>
        </w:rPr>
        <w:softHyphen/>
        <w:t>эмбриоиды переносят на питательную среду без гормонов, где при культив</w:t>
      </w:r>
      <w:r w:rsidRPr="00714A1D">
        <w:rPr>
          <w:rFonts w:ascii="Times New Roman" w:eastAsia="Calibri" w:hAnsi="Times New Roman" w:cs="Times New Roman"/>
          <w:sz w:val="28"/>
          <w:szCs w:val="28"/>
        </w:rPr>
        <w:t>и</w:t>
      </w:r>
      <w:r w:rsidRPr="00714A1D">
        <w:rPr>
          <w:rFonts w:ascii="Times New Roman" w:eastAsia="Calibri" w:hAnsi="Times New Roman" w:cs="Times New Roman"/>
          <w:sz w:val="28"/>
          <w:szCs w:val="28"/>
        </w:rPr>
        <w:lastRenderedPageBreak/>
        <w:t>ровании на свету из эмбриоидов развиваются пробирочные растения, кот</w:t>
      </w:r>
      <w:r w:rsidRPr="00714A1D">
        <w:rPr>
          <w:rFonts w:ascii="Times New Roman" w:eastAsia="Calibri" w:hAnsi="Times New Roman" w:cs="Times New Roman"/>
          <w:sz w:val="28"/>
          <w:szCs w:val="28"/>
        </w:rPr>
        <w:t>о</w:t>
      </w:r>
      <w:r w:rsidRPr="00714A1D">
        <w:rPr>
          <w:rFonts w:ascii="Times New Roman" w:eastAsia="Calibri" w:hAnsi="Times New Roman" w:cs="Times New Roman"/>
          <w:sz w:val="28"/>
          <w:szCs w:val="28"/>
        </w:rPr>
        <w:t>рые после подращивания высаживают в грунт. Соматический эмбриогенез также представляет интерес для клонального размножения растений.</w:t>
      </w:r>
      <w:bookmarkStart w:id="0" w:name="_GoBack"/>
      <w:bookmarkEnd w:id="0"/>
    </w:p>
    <w:p w:rsidR="003553E2" w:rsidRDefault="003553E2" w:rsidP="003553E2">
      <w:pPr>
        <w:ind w:firstLine="709"/>
      </w:pPr>
    </w:p>
    <w:sectPr w:rsidR="003553E2" w:rsidSect="00833F35">
      <w:headerReference w:type="default" r:id="rId7"/>
      <w:footerReference w:type="default" r:id="rId8"/>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1D69" w:rsidRDefault="00B81D69" w:rsidP="00B65643">
      <w:r>
        <w:separator/>
      </w:r>
    </w:p>
  </w:endnote>
  <w:endnote w:type="continuationSeparator" w:id="1">
    <w:p w:rsidR="00B81D69" w:rsidRDefault="00B81D69" w:rsidP="00B6564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93626039"/>
      <w:docPartObj>
        <w:docPartGallery w:val="Page Numbers (Bottom of Page)"/>
        <w:docPartUnique/>
      </w:docPartObj>
    </w:sdtPr>
    <w:sdtContent>
      <w:p w:rsidR="00B65643" w:rsidRDefault="005F214C">
        <w:pPr>
          <w:pStyle w:val="a5"/>
          <w:jc w:val="center"/>
        </w:pPr>
        <w:r>
          <w:fldChar w:fldCharType="begin"/>
        </w:r>
        <w:r w:rsidR="00B65643">
          <w:instrText>PAGE   \* MERGEFORMAT</w:instrText>
        </w:r>
        <w:r>
          <w:fldChar w:fldCharType="separate"/>
        </w:r>
        <w:r w:rsidR="00833F35">
          <w:rPr>
            <w:noProof/>
          </w:rPr>
          <w:t>13</w:t>
        </w:r>
        <w:r>
          <w:fldChar w:fldCharType="end"/>
        </w:r>
      </w:p>
    </w:sdtContent>
  </w:sdt>
  <w:p w:rsidR="00B65643" w:rsidRDefault="00B65643">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1D69" w:rsidRDefault="00B81D69" w:rsidP="00B65643">
      <w:r>
        <w:separator/>
      </w:r>
    </w:p>
  </w:footnote>
  <w:footnote w:type="continuationSeparator" w:id="1">
    <w:p w:rsidR="00B81D69" w:rsidRDefault="00B81D69" w:rsidP="00B656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jc w:val="right"/>
      <w:shd w:val="clear" w:color="auto" w:fill="ED7D31" w:themeFill="accent2"/>
      <w:tblCellMar>
        <w:top w:w="115" w:type="dxa"/>
        <w:left w:w="115" w:type="dxa"/>
        <w:bottom w:w="115" w:type="dxa"/>
        <w:right w:w="115" w:type="dxa"/>
      </w:tblCellMar>
      <w:tblLook w:val="04A0"/>
    </w:tblPr>
    <w:tblGrid>
      <w:gridCol w:w="363"/>
      <w:gridCol w:w="9221"/>
    </w:tblGrid>
    <w:tr w:rsidR="00B65643">
      <w:trPr>
        <w:jc w:val="right"/>
      </w:trPr>
      <w:tc>
        <w:tcPr>
          <w:tcW w:w="0" w:type="auto"/>
          <w:shd w:val="clear" w:color="auto" w:fill="ED7D31" w:themeFill="accent2"/>
          <w:vAlign w:val="center"/>
        </w:tcPr>
        <w:p w:rsidR="00B65643" w:rsidRDefault="00B65643">
          <w:pPr>
            <w:pStyle w:val="a3"/>
            <w:rPr>
              <w:caps/>
              <w:color w:val="FFFFFF" w:themeColor="background1"/>
            </w:rPr>
          </w:pPr>
        </w:p>
      </w:tc>
      <w:tc>
        <w:tcPr>
          <w:tcW w:w="0" w:type="auto"/>
          <w:shd w:val="clear" w:color="auto" w:fill="ED7D31" w:themeFill="accent2"/>
          <w:vAlign w:val="center"/>
        </w:tcPr>
        <w:p w:rsidR="00B65643" w:rsidRDefault="00B65643" w:rsidP="00CD3934">
          <w:pPr>
            <w:pStyle w:val="a3"/>
            <w:ind w:firstLine="0"/>
            <w:jc w:val="center"/>
            <w:rPr>
              <w:caps/>
              <w:color w:val="FFFFFF" w:themeColor="background1"/>
            </w:rPr>
          </w:pPr>
          <w:r>
            <w:rPr>
              <w:caps/>
              <w:color w:val="FFFFFF" w:themeColor="background1"/>
            </w:rPr>
            <w:t>трансдукция фитогормональных сигналов</w:t>
          </w:r>
          <w:r w:rsidR="00CD3934">
            <w:rPr>
              <w:caps/>
              <w:color w:val="FFFFFF" w:themeColor="background1"/>
            </w:rPr>
            <w:t xml:space="preserve"> </w:t>
          </w:r>
          <w:r>
            <w:rPr>
              <w:caps/>
              <w:color w:val="FFFFFF" w:themeColor="background1"/>
            </w:rPr>
            <w:t xml:space="preserve">– раздел </w:t>
          </w:r>
          <w:r w:rsidR="003553E2">
            <w:rPr>
              <w:caps/>
              <w:color w:val="FFFFFF" w:themeColor="background1"/>
            </w:rPr>
            <w:t>4</w:t>
          </w:r>
        </w:p>
      </w:tc>
    </w:tr>
  </w:tbl>
  <w:p w:rsidR="00B65643" w:rsidRDefault="00B65643">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83B93"/>
    <w:multiLevelType w:val="multilevel"/>
    <w:tmpl w:val="53845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3778A4"/>
    <w:multiLevelType w:val="multilevel"/>
    <w:tmpl w:val="F2426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0721F36"/>
    <w:multiLevelType w:val="multilevel"/>
    <w:tmpl w:val="478C2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52B536C"/>
    <w:multiLevelType w:val="multilevel"/>
    <w:tmpl w:val="27EE5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5325B66"/>
    <w:multiLevelType w:val="multilevel"/>
    <w:tmpl w:val="1F1CB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7F25685"/>
    <w:multiLevelType w:val="hybridMultilevel"/>
    <w:tmpl w:val="CB3A043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3F490D3C"/>
    <w:multiLevelType w:val="multilevel"/>
    <w:tmpl w:val="C1043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FB96100"/>
    <w:multiLevelType w:val="multilevel"/>
    <w:tmpl w:val="2C90E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F5834C8"/>
    <w:multiLevelType w:val="multilevel"/>
    <w:tmpl w:val="194C0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38C2ADF"/>
    <w:multiLevelType w:val="multilevel"/>
    <w:tmpl w:val="CEA2C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32C3EB6"/>
    <w:multiLevelType w:val="multilevel"/>
    <w:tmpl w:val="1A98A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7"/>
  </w:num>
  <w:num w:numId="3">
    <w:abstractNumId w:val="3"/>
  </w:num>
  <w:num w:numId="4">
    <w:abstractNumId w:val="2"/>
  </w:num>
  <w:num w:numId="5">
    <w:abstractNumId w:val="1"/>
  </w:num>
  <w:num w:numId="6">
    <w:abstractNumId w:val="0"/>
  </w:num>
  <w:num w:numId="7">
    <w:abstractNumId w:val="4"/>
  </w:num>
  <w:num w:numId="8">
    <w:abstractNumId w:val="9"/>
  </w:num>
  <w:num w:numId="9">
    <w:abstractNumId w:val="6"/>
  </w:num>
  <w:num w:numId="10">
    <w:abstractNumId w:val="8"/>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7"/>
  <w:defaultTabStop w:val="708"/>
  <w:autoHyphenation/>
  <w:drawingGridHorizontalSpacing w:val="110"/>
  <w:displayHorizontalDrawingGridEvery w:val="2"/>
  <w:displayVerticalDrawingGridEvery w:val="2"/>
  <w:characterSpacingControl w:val="doNotCompress"/>
  <w:hdrShapeDefaults>
    <o:shapedefaults v:ext="edit" spidmax="8194"/>
  </w:hdrShapeDefaults>
  <w:footnotePr>
    <w:footnote w:id="0"/>
    <w:footnote w:id="1"/>
  </w:footnotePr>
  <w:endnotePr>
    <w:endnote w:id="0"/>
    <w:endnote w:id="1"/>
  </w:endnotePr>
  <w:compat/>
  <w:rsids>
    <w:rsidRoot w:val="00985871"/>
    <w:rsid w:val="00064A88"/>
    <w:rsid w:val="00152B65"/>
    <w:rsid w:val="003553E2"/>
    <w:rsid w:val="005F214C"/>
    <w:rsid w:val="006D126E"/>
    <w:rsid w:val="007027F8"/>
    <w:rsid w:val="00714A1D"/>
    <w:rsid w:val="00833F35"/>
    <w:rsid w:val="00985871"/>
    <w:rsid w:val="00B65643"/>
    <w:rsid w:val="00B81D69"/>
    <w:rsid w:val="00CD3934"/>
    <w:rsid w:val="00CE201B"/>
    <w:rsid w:val="00D469E1"/>
    <w:rsid w:val="00DA2DAD"/>
    <w:rsid w:val="00DF6543"/>
    <w:rsid w:val="00FA323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firstLine="692"/>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201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65643"/>
    <w:pPr>
      <w:tabs>
        <w:tab w:val="center" w:pos="4677"/>
        <w:tab w:val="right" w:pos="9355"/>
      </w:tabs>
    </w:pPr>
  </w:style>
  <w:style w:type="character" w:customStyle="1" w:styleId="a4">
    <w:name w:val="Верхний колонтитул Знак"/>
    <w:basedOn w:val="a0"/>
    <w:link w:val="a3"/>
    <w:uiPriority w:val="99"/>
    <w:rsid w:val="00B65643"/>
  </w:style>
  <w:style w:type="paragraph" w:styleId="a5">
    <w:name w:val="footer"/>
    <w:basedOn w:val="a"/>
    <w:link w:val="a6"/>
    <w:uiPriority w:val="99"/>
    <w:unhideWhenUsed/>
    <w:rsid w:val="00B65643"/>
    <w:pPr>
      <w:tabs>
        <w:tab w:val="center" w:pos="4677"/>
        <w:tab w:val="right" w:pos="9355"/>
      </w:tabs>
    </w:pPr>
  </w:style>
  <w:style w:type="character" w:customStyle="1" w:styleId="a6">
    <w:name w:val="Нижний колонтитул Знак"/>
    <w:basedOn w:val="a0"/>
    <w:link w:val="a5"/>
    <w:uiPriority w:val="99"/>
    <w:rsid w:val="00B65643"/>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16182</Words>
  <Characters>92239</Characters>
  <Application>Microsoft Office Word</Application>
  <DocSecurity>0</DocSecurity>
  <Lines>768</Lines>
  <Paragraphs>216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108205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o1271410@mail.ru</dc:creator>
  <cp:keywords/>
  <dc:description/>
  <cp:lastModifiedBy>Olga</cp:lastModifiedBy>
  <cp:revision>8</cp:revision>
  <dcterms:created xsi:type="dcterms:W3CDTF">2024-08-21T04:12:00Z</dcterms:created>
  <dcterms:modified xsi:type="dcterms:W3CDTF">2025-05-08T04:24:00Z</dcterms:modified>
</cp:coreProperties>
</file>